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0D1" w:rsidRDefault="002130D1" w:rsidP="008F747E">
      <w:pPr>
        <w:rPr>
          <w:noProof/>
          <w:lang w:eastAsia="fr-FR"/>
        </w:rPr>
      </w:pPr>
      <w:bookmarkStart w:id="0" w:name="_GoBack"/>
      <w:bookmarkEnd w:id="0"/>
    </w:p>
    <w:p w:rsidR="008F747E" w:rsidRPr="008F747E" w:rsidRDefault="008F747E" w:rsidP="008F747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F747E" w:rsidRPr="008F747E" w:rsidRDefault="008F747E" w:rsidP="008F747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F747E" w:rsidRPr="008F747E" w:rsidRDefault="008F747E" w:rsidP="008F747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F747E" w:rsidRPr="008F747E" w:rsidRDefault="008F747E" w:rsidP="008F747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F747E" w:rsidRPr="008F747E" w:rsidRDefault="008F747E" w:rsidP="008F747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F747E" w:rsidRPr="008F747E" w:rsidRDefault="008F747E" w:rsidP="008F747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F747E" w:rsidRPr="008F747E" w:rsidRDefault="008F747E" w:rsidP="008F747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F747E" w:rsidRPr="008F747E" w:rsidRDefault="008F747E" w:rsidP="008F747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F747E" w:rsidRPr="008F747E" w:rsidRDefault="0003776C" w:rsidP="008F747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652FDBFE" wp14:editId="78177A75">
                <wp:simplePos x="0" y="0"/>
                <wp:positionH relativeFrom="column">
                  <wp:posOffset>-42545</wp:posOffset>
                </wp:positionH>
                <wp:positionV relativeFrom="paragraph">
                  <wp:posOffset>179705</wp:posOffset>
                </wp:positionV>
                <wp:extent cx="5715000" cy="173355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73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776C" w:rsidRDefault="0003776C" w:rsidP="0003776C">
                            <w:pPr>
                              <w:jc w:val="center"/>
                            </w:pPr>
                            <w:r w:rsidRPr="0003776C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6E97643" wp14:editId="456AA615">
                                  <wp:extent cx="5519420" cy="1174741"/>
                                  <wp:effectExtent l="0" t="0" r="5080" b="6985"/>
                                  <wp:docPr id="4" name="Image 4" descr="C:\Users\SIRA\Desktop\GGG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IRA\Desktop\GGG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19420" cy="11747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52FDBFE" id="Rectangle 3" o:spid="_x0000_s1026" style="position:absolute;margin-left:-3.35pt;margin-top:14.15pt;width:450pt;height:136.5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" filled="f" stroked="f" strokeweight="1pt">
                <v:textbox>
                  <w:txbxContent>
                    <w:p w:rsidR="0003776C" w:rsidRDefault="0003776C" w:rsidP="0003776C">
                      <w:pPr>
                        <w:jc w:val="center"/>
                      </w:pPr>
                      <w:r w:rsidRPr="0003776C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6E97643" wp14:editId="456AA615">
                            <wp:extent cx="5519420" cy="1174741"/>
                            <wp:effectExtent l="0" t="0" r="5080" b="6985"/>
                            <wp:docPr id="4" name="Image 4" descr="C:\Users\SIRA\Desktop\GGG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IRA\Desktop\GGG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19420" cy="11747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8F747E" w:rsidRPr="005B6FC0" w:rsidRDefault="00A4740E" w:rsidP="005B6FC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STATUTS</w:t>
      </w:r>
    </w:p>
    <w:p w:rsidR="005B6FC0" w:rsidRDefault="00873181" w:rsidP="005B6FC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Association</w:t>
      </w:r>
      <w:r w:rsidR="008F747E" w:rsidRPr="005B6FC0">
        <w:rPr>
          <w:rFonts w:ascii="Times New Roman" w:hAnsi="Times New Roman" w:cs="Times New Roman"/>
          <w:b/>
          <w:bCs/>
          <w:sz w:val="36"/>
          <w:szCs w:val="36"/>
        </w:rPr>
        <w:t xml:space="preserve"> « Forum sur la Gouvernance de l’Internet » </w:t>
      </w:r>
    </w:p>
    <w:p w:rsidR="008F747E" w:rsidRPr="005B6FC0" w:rsidRDefault="005273F3" w:rsidP="005B6FC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en Côte d’Ivoire (FGI-COTE D’IVOIRE</w:t>
      </w:r>
      <w:r w:rsidR="00A65FBC"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:rsidR="008F747E" w:rsidRPr="008F747E" w:rsidRDefault="008F747E" w:rsidP="008F747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C6DA1" w:rsidRDefault="00EC6DA1" w:rsidP="000377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6DA1" w:rsidRDefault="00EC6DA1" w:rsidP="008F747E">
      <w:pPr>
        <w:rPr>
          <w:rFonts w:ascii="Times New Roman" w:hAnsi="Times New Roman" w:cs="Times New Roman"/>
          <w:sz w:val="28"/>
          <w:szCs w:val="28"/>
        </w:rPr>
      </w:pPr>
    </w:p>
    <w:p w:rsidR="00EC6DA1" w:rsidRDefault="00EC6DA1" w:rsidP="008F747E">
      <w:pPr>
        <w:rPr>
          <w:rFonts w:ascii="Times New Roman" w:hAnsi="Times New Roman" w:cs="Times New Roman"/>
          <w:sz w:val="28"/>
          <w:szCs w:val="28"/>
        </w:rPr>
      </w:pPr>
    </w:p>
    <w:p w:rsidR="00EC6DA1" w:rsidRDefault="00EC6DA1" w:rsidP="008F747E">
      <w:pPr>
        <w:rPr>
          <w:rFonts w:ascii="Times New Roman" w:hAnsi="Times New Roman" w:cs="Times New Roman"/>
          <w:sz w:val="28"/>
          <w:szCs w:val="28"/>
        </w:rPr>
      </w:pPr>
    </w:p>
    <w:p w:rsidR="00EC6DA1" w:rsidRDefault="00EC6DA1" w:rsidP="008F747E">
      <w:pPr>
        <w:rPr>
          <w:rFonts w:ascii="Times New Roman" w:hAnsi="Times New Roman" w:cs="Times New Roman"/>
          <w:sz w:val="28"/>
          <w:szCs w:val="28"/>
        </w:rPr>
      </w:pPr>
    </w:p>
    <w:p w:rsidR="00EC6DA1" w:rsidRDefault="00EC6DA1" w:rsidP="008F747E">
      <w:pPr>
        <w:rPr>
          <w:rFonts w:ascii="Times New Roman" w:hAnsi="Times New Roman" w:cs="Times New Roman"/>
          <w:sz w:val="28"/>
          <w:szCs w:val="28"/>
        </w:rPr>
      </w:pPr>
    </w:p>
    <w:p w:rsidR="00EC6DA1" w:rsidRDefault="00EC6DA1" w:rsidP="008F747E">
      <w:pPr>
        <w:rPr>
          <w:rFonts w:ascii="Times New Roman" w:hAnsi="Times New Roman" w:cs="Times New Roman"/>
          <w:sz w:val="28"/>
          <w:szCs w:val="28"/>
        </w:rPr>
      </w:pPr>
    </w:p>
    <w:p w:rsidR="00EC6DA1" w:rsidRDefault="00EC6DA1" w:rsidP="008F747E">
      <w:pPr>
        <w:rPr>
          <w:rFonts w:ascii="Times New Roman" w:hAnsi="Times New Roman" w:cs="Times New Roman"/>
          <w:sz w:val="28"/>
          <w:szCs w:val="28"/>
        </w:rPr>
      </w:pPr>
    </w:p>
    <w:p w:rsidR="00EC6DA1" w:rsidRDefault="00EC6DA1" w:rsidP="008F747E">
      <w:pPr>
        <w:rPr>
          <w:rFonts w:ascii="Times New Roman" w:hAnsi="Times New Roman" w:cs="Times New Roman"/>
          <w:sz w:val="28"/>
          <w:szCs w:val="28"/>
        </w:rPr>
      </w:pPr>
    </w:p>
    <w:p w:rsidR="00EC6DA1" w:rsidRDefault="00EC6DA1" w:rsidP="008F747E">
      <w:pPr>
        <w:rPr>
          <w:rFonts w:ascii="Times New Roman" w:hAnsi="Times New Roman" w:cs="Times New Roman"/>
          <w:sz w:val="28"/>
          <w:szCs w:val="28"/>
        </w:rPr>
      </w:pPr>
    </w:p>
    <w:p w:rsidR="00EC6DA1" w:rsidRDefault="00EC6DA1" w:rsidP="008F747E">
      <w:pPr>
        <w:rPr>
          <w:rFonts w:ascii="Times New Roman" w:hAnsi="Times New Roman" w:cs="Times New Roman"/>
          <w:sz w:val="28"/>
          <w:szCs w:val="28"/>
        </w:rPr>
      </w:pPr>
    </w:p>
    <w:p w:rsidR="00EC6DA1" w:rsidRDefault="00EC6DA1" w:rsidP="008F747E">
      <w:pPr>
        <w:rPr>
          <w:rFonts w:ascii="Times New Roman" w:hAnsi="Times New Roman" w:cs="Times New Roman"/>
          <w:sz w:val="28"/>
          <w:szCs w:val="28"/>
        </w:rPr>
      </w:pPr>
    </w:p>
    <w:p w:rsidR="00EC6DA1" w:rsidRDefault="00EC6DA1" w:rsidP="008F747E">
      <w:pPr>
        <w:rPr>
          <w:rFonts w:ascii="Times New Roman" w:hAnsi="Times New Roman" w:cs="Times New Roman"/>
          <w:sz w:val="28"/>
          <w:szCs w:val="28"/>
        </w:rPr>
      </w:pPr>
    </w:p>
    <w:p w:rsidR="008F747E" w:rsidRPr="00EC6DA1" w:rsidRDefault="00085ECF" w:rsidP="008F747E">
      <w:pPr>
        <w:rPr>
          <w:rFonts w:ascii="Times New Roman" w:hAnsi="Times New Roman" w:cs="Times New Roman"/>
          <w:sz w:val="28"/>
          <w:szCs w:val="28"/>
        </w:rPr>
      </w:pPr>
      <w:r w:rsidRPr="008F747E">
        <w:rPr>
          <w:rFonts w:ascii="Times New Roman" w:hAnsi="Times New Roman" w:cs="Times New Roman"/>
          <w:b/>
          <w:bCs/>
          <w:sz w:val="28"/>
          <w:szCs w:val="28"/>
        </w:rPr>
        <w:lastRenderedPageBreak/>
        <w:t>PREAMBULE</w:t>
      </w:r>
      <w:r w:rsidR="008F747E" w:rsidRPr="008F747E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8F747E" w:rsidRDefault="008F747E" w:rsidP="00EC6DA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C6DA1">
        <w:rPr>
          <w:rFonts w:ascii="Times New Roman" w:hAnsi="Times New Roman" w:cs="Times New Roman"/>
          <w:i/>
          <w:sz w:val="28"/>
          <w:szCs w:val="28"/>
        </w:rPr>
        <w:t>Considérant la Déclaration Universelle des droits de l’homme du 10 décembre 1948 ;</w:t>
      </w:r>
    </w:p>
    <w:p w:rsidR="008F747E" w:rsidRPr="00EC6DA1" w:rsidRDefault="008F747E" w:rsidP="00EC6DA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C6DA1">
        <w:rPr>
          <w:rFonts w:ascii="Times New Roman" w:hAnsi="Times New Roman" w:cs="Times New Roman"/>
          <w:i/>
          <w:sz w:val="28"/>
          <w:szCs w:val="28"/>
        </w:rPr>
        <w:t>Considérant l’Objectif du Développement Durable (ODD) numéro 9 relatif à l’industrie, l’innovation et l’infrastructure, faisant d</w:t>
      </w:r>
      <w:r w:rsidR="00EC6DA1" w:rsidRPr="00EC6DA1">
        <w:rPr>
          <w:rFonts w:ascii="Times New Roman" w:hAnsi="Times New Roman" w:cs="Times New Roman"/>
          <w:i/>
          <w:sz w:val="28"/>
          <w:szCs w:val="28"/>
        </w:rPr>
        <w:t>e l’accès à I</w:t>
      </w:r>
      <w:r w:rsidRPr="00EC6DA1">
        <w:rPr>
          <w:rFonts w:ascii="Times New Roman" w:hAnsi="Times New Roman" w:cs="Times New Roman"/>
          <w:i/>
          <w:sz w:val="28"/>
          <w:szCs w:val="28"/>
        </w:rPr>
        <w:t xml:space="preserve">nternet </w:t>
      </w:r>
      <w:r w:rsidR="0089321B" w:rsidRPr="00EC6DA1">
        <w:rPr>
          <w:rFonts w:ascii="Times New Roman" w:hAnsi="Times New Roman" w:cs="Times New Roman"/>
          <w:i/>
          <w:sz w:val="28"/>
          <w:szCs w:val="28"/>
        </w:rPr>
        <w:t>une des</w:t>
      </w:r>
      <w:r w:rsidRPr="00EC6D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9321B" w:rsidRPr="00EC6DA1">
        <w:rPr>
          <w:rFonts w:ascii="Times New Roman" w:hAnsi="Times New Roman" w:cs="Times New Roman"/>
          <w:i/>
          <w:sz w:val="28"/>
          <w:szCs w:val="28"/>
        </w:rPr>
        <w:t>priorités ;</w:t>
      </w:r>
    </w:p>
    <w:p w:rsidR="008F747E" w:rsidRPr="00EC6DA1" w:rsidRDefault="008F747E" w:rsidP="00EC6DA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C6DA1">
        <w:rPr>
          <w:rFonts w:ascii="Times New Roman" w:hAnsi="Times New Roman" w:cs="Times New Roman"/>
          <w:i/>
          <w:sz w:val="28"/>
          <w:szCs w:val="28"/>
        </w:rPr>
        <w:t>Considérant la Déclaration du Sommet Mondial sur la Société de l’Information (SMSI) adoptée à Genève en décembre 2003 et l’Agenda de Tunis en novembre 2005 qui consacrent le principe du multi-</w:t>
      </w:r>
      <w:r w:rsidR="00EC6DA1" w:rsidRPr="00EC6DA1">
        <w:rPr>
          <w:rFonts w:ascii="Times New Roman" w:hAnsi="Times New Roman" w:cs="Times New Roman"/>
          <w:i/>
          <w:sz w:val="28"/>
          <w:szCs w:val="28"/>
        </w:rPr>
        <w:t>partenariat dans la G</w:t>
      </w:r>
      <w:r w:rsidRPr="00EC6DA1">
        <w:rPr>
          <w:rFonts w:ascii="Times New Roman" w:hAnsi="Times New Roman" w:cs="Times New Roman"/>
          <w:i/>
          <w:sz w:val="28"/>
          <w:szCs w:val="28"/>
        </w:rPr>
        <w:t>ouvernance de l’I</w:t>
      </w:r>
      <w:r w:rsidR="00900938">
        <w:rPr>
          <w:rFonts w:ascii="Times New Roman" w:hAnsi="Times New Roman" w:cs="Times New Roman"/>
          <w:i/>
          <w:sz w:val="28"/>
          <w:szCs w:val="28"/>
        </w:rPr>
        <w:t>nternet</w:t>
      </w:r>
      <w:r w:rsidRPr="00EC6DA1">
        <w:rPr>
          <w:rFonts w:ascii="Times New Roman" w:hAnsi="Times New Roman" w:cs="Times New Roman"/>
          <w:i/>
          <w:sz w:val="28"/>
          <w:szCs w:val="28"/>
        </w:rPr>
        <w:t xml:space="preserve"> impliquant les gouvernements, la soc</w:t>
      </w:r>
      <w:r w:rsidR="005273F3">
        <w:rPr>
          <w:rFonts w:ascii="Times New Roman" w:hAnsi="Times New Roman" w:cs="Times New Roman"/>
          <w:i/>
          <w:sz w:val="28"/>
          <w:szCs w:val="28"/>
        </w:rPr>
        <w:t>iété civile, le secteur privé,</w:t>
      </w:r>
      <w:r w:rsidR="005273F3" w:rsidRPr="00EC6DA1">
        <w:rPr>
          <w:rFonts w:ascii="Times New Roman" w:hAnsi="Times New Roman" w:cs="Times New Roman"/>
          <w:i/>
          <w:sz w:val="28"/>
          <w:szCs w:val="28"/>
        </w:rPr>
        <w:t xml:space="preserve"> la</w:t>
      </w:r>
      <w:r w:rsidRPr="00EC6DA1">
        <w:rPr>
          <w:rFonts w:ascii="Times New Roman" w:hAnsi="Times New Roman" w:cs="Times New Roman"/>
          <w:i/>
          <w:sz w:val="28"/>
          <w:szCs w:val="28"/>
        </w:rPr>
        <w:t xml:space="preserve"> communauté technique</w:t>
      </w:r>
      <w:r w:rsidR="005273F3">
        <w:rPr>
          <w:rFonts w:ascii="Times New Roman" w:hAnsi="Times New Roman" w:cs="Times New Roman"/>
          <w:i/>
          <w:sz w:val="28"/>
          <w:szCs w:val="28"/>
        </w:rPr>
        <w:t xml:space="preserve"> et l’académie universitaire</w:t>
      </w:r>
      <w:r w:rsidRPr="00EC6DA1">
        <w:rPr>
          <w:rFonts w:ascii="Times New Roman" w:hAnsi="Times New Roman" w:cs="Times New Roman"/>
          <w:i/>
          <w:sz w:val="28"/>
          <w:szCs w:val="28"/>
        </w:rPr>
        <w:t> </w:t>
      </w:r>
      <w:r w:rsidRPr="00EC6DA1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:rsidR="008F747E" w:rsidRPr="00EC6DA1" w:rsidRDefault="008F747E" w:rsidP="00EC6DA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C6DA1">
        <w:rPr>
          <w:rFonts w:ascii="Times New Roman" w:hAnsi="Times New Roman" w:cs="Times New Roman"/>
          <w:i/>
          <w:sz w:val="28"/>
          <w:szCs w:val="28"/>
        </w:rPr>
        <w:t>Considérant l</w:t>
      </w:r>
      <w:r w:rsidR="00900938">
        <w:rPr>
          <w:rFonts w:ascii="Times New Roman" w:hAnsi="Times New Roman" w:cs="Times New Roman"/>
          <w:i/>
          <w:sz w:val="28"/>
          <w:szCs w:val="28"/>
        </w:rPr>
        <w:t>a Déclaration africaine sur la G</w:t>
      </w:r>
      <w:r w:rsidRPr="00EC6DA1">
        <w:rPr>
          <w:rFonts w:ascii="Times New Roman" w:hAnsi="Times New Roman" w:cs="Times New Roman"/>
          <w:i/>
          <w:sz w:val="28"/>
          <w:szCs w:val="28"/>
        </w:rPr>
        <w:t xml:space="preserve">ouvernance de </w:t>
      </w:r>
      <w:r w:rsidR="00850F4C" w:rsidRPr="00EC6DA1">
        <w:rPr>
          <w:rFonts w:ascii="Times New Roman" w:hAnsi="Times New Roman" w:cs="Times New Roman"/>
          <w:i/>
          <w:sz w:val="28"/>
          <w:szCs w:val="28"/>
        </w:rPr>
        <w:t>l’Internet ;</w:t>
      </w:r>
    </w:p>
    <w:p w:rsidR="008F747E" w:rsidRPr="00EC6DA1" w:rsidRDefault="008F747E" w:rsidP="00EC6DA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C6DA1">
        <w:rPr>
          <w:rFonts w:ascii="Times New Roman" w:hAnsi="Times New Roman" w:cs="Times New Roman"/>
          <w:i/>
          <w:sz w:val="28"/>
          <w:szCs w:val="28"/>
        </w:rPr>
        <w:t>Conscients de la volonté p</w:t>
      </w:r>
      <w:r w:rsidR="005273F3">
        <w:rPr>
          <w:rFonts w:ascii="Times New Roman" w:hAnsi="Times New Roman" w:cs="Times New Roman"/>
          <w:i/>
          <w:sz w:val="28"/>
          <w:szCs w:val="28"/>
        </w:rPr>
        <w:t>olitique du gouvernement de la Cote d’Ivoire</w:t>
      </w:r>
      <w:r w:rsidRPr="00EC6DA1">
        <w:rPr>
          <w:rFonts w:ascii="Times New Roman" w:hAnsi="Times New Roman" w:cs="Times New Roman"/>
          <w:i/>
          <w:sz w:val="28"/>
          <w:szCs w:val="28"/>
        </w:rPr>
        <w:t xml:space="preserve"> de considérer l’économie numérique comme un enjeu important pour la croissance et la compétitivité de l’économie nationale ;</w:t>
      </w:r>
      <w:r w:rsidR="0003776C" w:rsidRPr="0003776C">
        <w:rPr>
          <w:rFonts w:ascii="Times New Roman" w:hAnsi="Times New Roman" w:cs="Times New Roman"/>
          <w:b/>
          <w:bCs/>
          <w:noProof/>
          <w:sz w:val="28"/>
          <w:szCs w:val="28"/>
          <w:lang w:eastAsia="fr-FR"/>
        </w:rPr>
        <w:t xml:space="preserve"> </w:t>
      </w:r>
      <w:r w:rsidR="0003776C">
        <w:rPr>
          <w:rFonts w:ascii="Times New Roman" w:hAnsi="Times New Roman" w:cs="Times New Roman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DEF153F" wp14:editId="280ECECE">
                <wp:simplePos x="0" y="0"/>
                <wp:positionH relativeFrom="column">
                  <wp:posOffset>0</wp:posOffset>
                </wp:positionH>
                <wp:positionV relativeFrom="paragraph">
                  <wp:posOffset>440690</wp:posOffset>
                </wp:positionV>
                <wp:extent cx="5715000" cy="173355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73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776C" w:rsidRDefault="0003776C" w:rsidP="0003776C">
                            <w:pPr>
                              <w:jc w:val="center"/>
                            </w:pPr>
                            <w:r w:rsidRPr="0003776C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B15DB1F" wp14:editId="3083E651">
                                  <wp:extent cx="5519420" cy="1174741"/>
                                  <wp:effectExtent l="0" t="0" r="5080" b="6985"/>
                                  <wp:docPr id="6" name="Image 6" descr="C:\Users\SIRA\Desktop\GGG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IRA\Desktop\GGG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19420" cy="11747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DEF153F" id="Rectangle 5" o:spid="_x0000_s1027" style="position:absolute;left:0;text-align:left;margin-left:0;margin-top:34.7pt;width:450pt;height:136.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" filled="f" stroked="f" strokeweight="1pt">
                <v:textbox>
                  <w:txbxContent>
                    <w:p w:rsidR="0003776C" w:rsidRDefault="0003776C" w:rsidP="0003776C">
                      <w:pPr>
                        <w:jc w:val="center"/>
                      </w:pPr>
                      <w:r w:rsidRPr="0003776C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B15DB1F" wp14:editId="3083E651">
                            <wp:extent cx="5519420" cy="1174741"/>
                            <wp:effectExtent l="0" t="0" r="5080" b="6985"/>
                            <wp:docPr id="6" name="Image 6" descr="C:\Users\SIRA\Desktop\GGG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IRA\Desktop\GGG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19420" cy="11747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89321B" w:rsidRPr="00EC6DA1" w:rsidRDefault="008F747E" w:rsidP="00EC6DA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C6DA1">
        <w:rPr>
          <w:rFonts w:ascii="Times New Roman" w:hAnsi="Times New Roman" w:cs="Times New Roman"/>
          <w:i/>
          <w:sz w:val="28"/>
          <w:szCs w:val="28"/>
        </w:rPr>
        <w:t xml:space="preserve"> Conscients que la stabilité, la sécurité et la confiance dans le cyberespace requi</w:t>
      </w:r>
      <w:r w:rsidR="00900938">
        <w:rPr>
          <w:rFonts w:ascii="Times New Roman" w:hAnsi="Times New Roman" w:cs="Times New Roman"/>
          <w:i/>
          <w:sz w:val="28"/>
          <w:szCs w:val="28"/>
        </w:rPr>
        <w:t>èrent un modèle de G</w:t>
      </w:r>
      <w:r w:rsidRPr="00EC6DA1">
        <w:rPr>
          <w:rFonts w:ascii="Times New Roman" w:hAnsi="Times New Roman" w:cs="Times New Roman"/>
          <w:i/>
          <w:sz w:val="28"/>
          <w:szCs w:val="28"/>
        </w:rPr>
        <w:t xml:space="preserve">ouvernance inclusif, transparent, multipartite, aux niveaux national, régional </w:t>
      </w:r>
      <w:r w:rsidR="0089321B" w:rsidRPr="00EC6DA1">
        <w:rPr>
          <w:rFonts w:ascii="Times New Roman" w:hAnsi="Times New Roman" w:cs="Times New Roman"/>
          <w:i/>
          <w:sz w:val="28"/>
          <w:szCs w:val="28"/>
        </w:rPr>
        <w:t>et international</w:t>
      </w:r>
      <w:r w:rsidRPr="00EC6DA1">
        <w:rPr>
          <w:rFonts w:ascii="Times New Roman" w:hAnsi="Times New Roman" w:cs="Times New Roman"/>
          <w:i/>
          <w:sz w:val="28"/>
          <w:szCs w:val="28"/>
        </w:rPr>
        <w:t xml:space="preserve"> ;</w:t>
      </w:r>
    </w:p>
    <w:p w:rsidR="008F747E" w:rsidRPr="00EC6DA1" w:rsidRDefault="008F747E" w:rsidP="00EC6DA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C6DA1">
        <w:rPr>
          <w:rFonts w:ascii="Times New Roman" w:hAnsi="Times New Roman" w:cs="Times New Roman"/>
          <w:i/>
          <w:sz w:val="28"/>
          <w:szCs w:val="28"/>
        </w:rPr>
        <w:t xml:space="preserve">Conscients de la nécessité d’instituer un forum ouvert, transparent, inclusif, </w:t>
      </w:r>
      <w:r w:rsidR="006C29F4" w:rsidRPr="00EC6DA1">
        <w:rPr>
          <w:rFonts w:ascii="Times New Roman" w:hAnsi="Times New Roman" w:cs="Times New Roman"/>
          <w:i/>
          <w:sz w:val="28"/>
          <w:szCs w:val="28"/>
        </w:rPr>
        <w:t>multipartite pour</w:t>
      </w:r>
      <w:r w:rsidRPr="00EC6DA1">
        <w:rPr>
          <w:rFonts w:ascii="Times New Roman" w:hAnsi="Times New Roman" w:cs="Times New Roman"/>
          <w:i/>
          <w:sz w:val="28"/>
          <w:szCs w:val="28"/>
        </w:rPr>
        <w:t xml:space="preserve"> échanger sur les questions relatives </w:t>
      </w:r>
      <w:r w:rsidR="001F7713">
        <w:rPr>
          <w:rFonts w:ascii="Times New Roman" w:hAnsi="Times New Roman" w:cs="Times New Roman"/>
          <w:i/>
          <w:sz w:val="28"/>
          <w:szCs w:val="28"/>
        </w:rPr>
        <w:t>à la Gouvernance de l’Internet</w:t>
      </w:r>
      <w:r w:rsidRPr="00EC6DA1">
        <w:rPr>
          <w:rFonts w:ascii="Times New Roman" w:hAnsi="Times New Roman" w:cs="Times New Roman"/>
          <w:i/>
          <w:sz w:val="28"/>
          <w:szCs w:val="28"/>
        </w:rPr>
        <w:t xml:space="preserve"> et impliquant toutes les parties prenantes à l’échelle nationale ;</w:t>
      </w:r>
    </w:p>
    <w:p w:rsidR="008F747E" w:rsidRPr="00EC6DA1" w:rsidRDefault="008F747E" w:rsidP="00EC6DA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C6DA1">
        <w:rPr>
          <w:rFonts w:ascii="Times New Roman" w:hAnsi="Times New Roman" w:cs="Times New Roman"/>
          <w:i/>
          <w:sz w:val="28"/>
          <w:szCs w:val="28"/>
        </w:rPr>
        <w:t>Nous, Membres Fondateurs de l’Initiative pour la G</w:t>
      </w:r>
      <w:r w:rsidR="005273F3">
        <w:rPr>
          <w:rFonts w:ascii="Times New Roman" w:hAnsi="Times New Roman" w:cs="Times New Roman"/>
          <w:i/>
          <w:sz w:val="28"/>
          <w:szCs w:val="28"/>
        </w:rPr>
        <w:t>ouvernance de l’Internet en Côte d’Ivoire</w:t>
      </w:r>
      <w:r w:rsidRPr="00EC6DA1">
        <w:rPr>
          <w:rFonts w:ascii="Times New Roman" w:hAnsi="Times New Roman" w:cs="Times New Roman"/>
          <w:i/>
          <w:sz w:val="28"/>
          <w:szCs w:val="28"/>
        </w:rPr>
        <w:t xml:space="preserve">, à l’instar d’autres pays, avons décidé de constituer une </w:t>
      </w:r>
      <w:r w:rsidR="00873181">
        <w:rPr>
          <w:rFonts w:ascii="Times New Roman" w:hAnsi="Times New Roman" w:cs="Times New Roman"/>
          <w:i/>
          <w:sz w:val="28"/>
          <w:szCs w:val="28"/>
        </w:rPr>
        <w:t>Association</w:t>
      </w:r>
      <w:r w:rsidRPr="00EC6DA1">
        <w:rPr>
          <w:rFonts w:ascii="Times New Roman" w:hAnsi="Times New Roman" w:cs="Times New Roman"/>
          <w:i/>
          <w:sz w:val="28"/>
          <w:szCs w:val="28"/>
        </w:rPr>
        <w:t xml:space="preserve"> dénommée “Forum sur la Gouvernance de l’Intern</w:t>
      </w:r>
      <w:r w:rsidR="005273F3">
        <w:rPr>
          <w:rFonts w:ascii="Times New Roman" w:hAnsi="Times New Roman" w:cs="Times New Roman"/>
          <w:i/>
          <w:sz w:val="28"/>
          <w:szCs w:val="28"/>
        </w:rPr>
        <w:t>et”, dont le sigle est “FGI-COTE D’IVOIRE</w:t>
      </w:r>
      <w:r w:rsidRPr="00EC6DA1">
        <w:rPr>
          <w:rFonts w:ascii="Times New Roman" w:hAnsi="Times New Roman" w:cs="Times New Roman"/>
          <w:i/>
          <w:sz w:val="28"/>
          <w:szCs w:val="28"/>
        </w:rPr>
        <w:t xml:space="preserve">”, conformément à la réglementation </w:t>
      </w:r>
      <w:r w:rsidR="005273F3">
        <w:rPr>
          <w:rFonts w:ascii="Times New Roman" w:hAnsi="Times New Roman" w:cs="Times New Roman"/>
          <w:i/>
          <w:sz w:val="28"/>
          <w:szCs w:val="28"/>
        </w:rPr>
        <w:t>en vigueur en République de la Cote d’Ivoire</w:t>
      </w:r>
      <w:r w:rsidRPr="00EC6DA1">
        <w:rPr>
          <w:rFonts w:ascii="Times New Roman" w:hAnsi="Times New Roman" w:cs="Times New Roman"/>
          <w:i/>
          <w:sz w:val="28"/>
          <w:szCs w:val="28"/>
        </w:rPr>
        <w:t>.</w:t>
      </w:r>
    </w:p>
    <w:p w:rsidR="008F747E" w:rsidRPr="008F747E" w:rsidRDefault="008F747E" w:rsidP="008F747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F747E" w:rsidRPr="008F747E" w:rsidRDefault="008F747E" w:rsidP="008F747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F747E" w:rsidRPr="008F747E" w:rsidRDefault="008F747E" w:rsidP="008F747E">
      <w:pPr>
        <w:rPr>
          <w:rFonts w:ascii="Times New Roman" w:hAnsi="Times New Roman" w:cs="Times New Roman"/>
          <w:sz w:val="28"/>
          <w:szCs w:val="28"/>
        </w:rPr>
      </w:pPr>
      <w:r w:rsidRPr="008F747E">
        <w:rPr>
          <w:rFonts w:ascii="Times New Roman" w:hAnsi="Times New Roman" w:cs="Times New Roman"/>
          <w:sz w:val="28"/>
          <w:szCs w:val="28"/>
        </w:rPr>
        <w:br w:type="page"/>
      </w:r>
    </w:p>
    <w:p w:rsidR="008F747E" w:rsidRDefault="005B1E72" w:rsidP="008F747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TITRE</w:t>
      </w:r>
      <w:r w:rsidR="00F17FE1">
        <w:rPr>
          <w:rFonts w:ascii="Times New Roman" w:hAnsi="Times New Roman" w:cs="Times New Roman"/>
          <w:b/>
          <w:bCs/>
          <w:sz w:val="28"/>
          <w:szCs w:val="28"/>
        </w:rPr>
        <w:t xml:space="preserve"> PREMIER</w:t>
      </w:r>
      <w:r w:rsidR="008F747E" w:rsidRPr="008F747E">
        <w:rPr>
          <w:rFonts w:ascii="Times New Roman" w:hAnsi="Times New Roman" w:cs="Times New Roman"/>
          <w:b/>
          <w:bCs/>
          <w:sz w:val="28"/>
          <w:szCs w:val="28"/>
        </w:rPr>
        <w:t xml:space="preserve"> : </w:t>
      </w:r>
      <w:r w:rsidR="00F17FE1" w:rsidRPr="008F747E">
        <w:rPr>
          <w:rFonts w:ascii="Times New Roman" w:hAnsi="Times New Roman" w:cs="Times New Roman"/>
          <w:b/>
          <w:bCs/>
          <w:sz w:val="28"/>
          <w:szCs w:val="28"/>
        </w:rPr>
        <w:t xml:space="preserve">CREATION - DENOMINATION - SIEGE SOCIAL </w:t>
      </w:r>
      <w:r w:rsidR="00F17FE1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F17FE1" w:rsidRPr="008F747E">
        <w:rPr>
          <w:rFonts w:ascii="Times New Roman" w:hAnsi="Times New Roman" w:cs="Times New Roman"/>
          <w:b/>
          <w:bCs/>
          <w:sz w:val="28"/>
          <w:szCs w:val="28"/>
        </w:rPr>
        <w:t xml:space="preserve"> DUREE</w:t>
      </w:r>
    </w:p>
    <w:p w:rsidR="005B3B05" w:rsidRPr="008F747E" w:rsidRDefault="005B3B05" w:rsidP="008F747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F747E" w:rsidRPr="008F747E" w:rsidRDefault="005B1E72" w:rsidP="008F747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ARTICLE</w:t>
      </w:r>
      <w:r w:rsidR="008F747E" w:rsidRPr="008F747E">
        <w:rPr>
          <w:rFonts w:ascii="Times New Roman" w:hAnsi="Times New Roman" w:cs="Times New Roman"/>
          <w:b/>
          <w:bCs/>
          <w:sz w:val="28"/>
          <w:szCs w:val="28"/>
        </w:rPr>
        <w:t xml:space="preserve"> 1er</w:t>
      </w:r>
      <w:r w:rsidR="001F7713">
        <w:rPr>
          <w:rFonts w:ascii="Times New Roman" w:hAnsi="Times New Roman" w:cs="Times New Roman"/>
          <w:b/>
          <w:bCs/>
          <w:sz w:val="28"/>
          <w:szCs w:val="28"/>
        </w:rPr>
        <w:t xml:space="preserve"> : </w:t>
      </w:r>
    </w:p>
    <w:p w:rsidR="008F747E" w:rsidRDefault="008F747E" w:rsidP="001F7713">
      <w:pPr>
        <w:jc w:val="both"/>
        <w:rPr>
          <w:rFonts w:ascii="Times New Roman" w:hAnsi="Times New Roman" w:cs="Times New Roman"/>
          <w:sz w:val="28"/>
          <w:szCs w:val="28"/>
        </w:rPr>
      </w:pPr>
      <w:r w:rsidRPr="008F747E">
        <w:rPr>
          <w:rFonts w:ascii="Times New Roman" w:hAnsi="Times New Roman" w:cs="Times New Roman"/>
          <w:sz w:val="28"/>
          <w:szCs w:val="28"/>
        </w:rPr>
        <w:t>Il est</w:t>
      </w:r>
      <w:r w:rsidR="005273F3">
        <w:rPr>
          <w:rFonts w:ascii="Times New Roman" w:hAnsi="Times New Roman" w:cs="Times New Roman"/>
          <w:sz w:val="28"/>
          <w:szCs w:val="28"/>
        </w:rPr>
        <w:t xml:space="preserve"> créé conformément à la loi n°60-315 du 21 Septembre 1960</w:t>
      </w:r>
      <w:r w:rsidRPr="008F747E">
        <w:rPr>
          <w:rFonts w:ascii="Times New Roman" w:hAnsi="Times New Roman" w:cs="Times New Roman"/>
          <w:sz w:val="28"/>
          <w:szCs w:val="28"/>
        </w:rPr>
        <w:t xml:space="preserve"> portant création des </w:t>
      </w:r>
      <w:r w:rsidR="00873181">
        <w:rPr>
          <w:rFonts w:ascii="Times New Roman" w:hAnsi="Times New Roman" w:cs="Times New Roman"/>
          <w:sz w:val="28"/>
          <w:szCs w:val="28"/>
        </w:rPr>
        <w:t>Association</w:t>
      </w:r>
      <w:r w:rsidR="005273F3">
        <w:rPr>
          <w:rFonts w:ascii="Times New Roman" w:hAnsi="Times New Roman" w:cs="Times New Roman"/>
          <w:sz w:val="28"/>
          <w:szCs w:val="28"/>
        </w:rPr>
        <w:t>s en République de la Cote d’Ivoire,</w:t>
      </w:r>
      <w:r w:rsidR="005273F3" w:rsidRPr="008F747E">
        <w:rPr>
          <w:rFonts w:ascii="Times New Roman" w:hAnsi="Times New Roman" w:cs="Times New Roman"/>
          <w:sz w:val="28"/>
          <w:szCs w:val="28"/>
        </w:rPr>
        <w:t xml:space="preserve"> une</w:t>
      </w:r>
      <w:r w:rsidRPr="008F747E">
        <w:rPr>
          <w:rFonts w:ascii="Times New Roman" w:hAnsi="Times New Roman" w:cs="Times New Roman"/>
          <w:sz w:val="28"/>
          <w:szCs w:val="28"/>
        </w:rPr>
        <w:t xml:space="preserve"> </w:t>
      </w:r>
      <w:r w:rsidR="00873181">
        <w:rPr>
          <w:rFonts w:ascii="Times New Roman" w:hAnsi="Times New Roman" w:cs="Times New Roman"/>
          <w:sz w:val="28"/>
          <w:szCs w:val="28"/>
        </w:rPr>
        <w:t>Association</w:t>
      </w:r>
      <w:r w:rsidRPr="008F747E">
        <w:rPr>
          <w:rFonts w:ascii="Times New Roman" w:hAnsi="Times New Roman" w:cs="Times New Roman"/>
          <w:sz w:val="28"/>
          <w:szCs w:val="28"/>
        </w:rPr>
        <w:t xml:space="preserve"> apolitique à but non lucratif dénommée </w:t>
      </w:r>
      <w:r w:rsidRPr="008F747E">
        <w:rPr>
          <w:rFonts w:ascii="Times New Roman" w:hAnsi="Times New Roman" w:cs="Times New Roman"/>
          <w:i/>
          <w:iCs/>
          <w:sz w:val="28"/>
          <w:szCs w:val="28"/>
        </w:rPr>
        <w:t>Forum sur la G</w:t>
      </w:r>
      <w:r w:rsidR="005273F3">
        <w:rPr>
          <w:rFonts w:ascii="Times New Roman" w:hAnsi="Times New Roman" w:cs="Times New Roman"/>
          <w:i/>
          <w:iCs/>
          <w:sz w:val="28"/>
          <w:szCs w:val="28"/>
        </w:rPr>
        <w:t xml:space="preserve">ouvernance de l’Internet en Côte d’Ivoire </w:t>
      </w:r>
      <w:r w:rsidR="005273F3">
        <w:rPr>
          <w:rFonts w:ascii="Times New Roman" w:hAnsi="Times New Roman" w:cs="Times New Roman"/>
          <w:sz w:val="28"/>
          <w:szCs w:val="28"/>
        </w:rPr>
        <w:t>dont le sigle est « FGI-COTE D’IVOIRE</w:t>
      </w:r>
      <w:r w:rsidRPr="008F747E">
        <w:rPr>
          <w:rFonts w:ascii="Times New Roman" w:hAnsi="Times New Roman" w:cs="Times New Roman"/>
          <w:sz w:val="28"/>
          <w:szCs w:val="28"/>
        </w:rPr>
        <w:t xml:space="preserve"> ». </w:t>
      </w:r>
    </w:p>
    <w:p w:rsidR="005B3B05" w:rsidRPr="008F747E" w:rsidRDefault="005B3B05" w:rsidP="00361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747E" w:rsidRPr="008F747E" w:rsidRDefault="005B1E72" w:rsidP="008F747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ARTICLE</w:t>
      </w:r>
      <w:r w:rsidR="008F747E" w:rsidRPr="008F747E">
        <w:rPr>
          <w:rFonts w:ascii="Times New Roman" w:hAnsi="Times New Roman" w:cs="Times New Roman"/>
          <w:b/>
          <w:bCs/>
          <w:sz w:val="28"/>
          <w:szCs w:val="28"/>
        </w:rPr>
        <w:t xml:space="preserve"> 2 : </w:t>
      </w:r>
    </w:p>
    <w:p w:rsidR="00E659BC" w:rsidRDefault="005273F3" w:rsidP="009834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 </w:t>
      </w:r>
      <w:r w:rsidR="008F747E" w:rsidRPr="008F747E">
        <w:rPr>
          <w:rFonts w:ascii="Times New Roman" w:hAnsi="Times New Roman" w:cs="Times New Roman"/>
          <w:sz w:val="28"/>
          <w:szCs w:val="28"/>
        </w:rPr>
        <w:t>siège de l’</w:t>
      </w:r>
      <w:r w:rsidR="00873181">
        <w:rPr>
          <w:rFonts w:ascii="Times New Roman" w:hAnsi="Times New Roman" w:cs="Times New Roman"/>
          <w:sz w:val="28"/>
          <w:szCs w:val="28"/>
        </w:rPr>
        <w:t>Association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747E" w:rsidRPr="008F747E">
        <w:rPr>
          <w:rFonts w:ascii="Times New Roman" w:hAnsi="Times New Roman" w:cs="Times New Roman"/>
          <w:sz w:val="28"/>
          <w:szCs w:val="28"/>
        </w:rPr>
        <w:t xml:space="preserve">est situé à </w:t>
      </w:r>
      <w:r>
        <w:rPr>
          <w:rFonts w:ascii="Times New Roman" w:hAnsi="Times New Roman" w:cs="Times New Roman"/>
          <w:sz w:val="28"/>
          <w:szCs w:val="28"/>
        </w:rPr>
        <w:t>Abidjan Cocody.</w:t>
      </w:r>
      <w:r w:rsidR="00895731" w:rsidRPr="00895731">
        <w:rPr>
          <w:rFonts w:ascii="Times New Roman" w:hAnsi="Times New Roman" w:cs="Times New Roman"/>
          <w:sz w:val="28"/>
          <w:szCs w:val="28"/>
        </w:rPr>
        <w:br/>
      </w:r>
      <w:r w:rsidR="00895731">
        <w:rPr>
          <w:rFonts w:ascii="Times New Roman" w:hAnsi="Times New Roman" w:cs="Times New Roman"/>
          <w:sz w:val="28"/>
          <w:szCs w:val="28"/>
        </w:rPr>
        <w:t xml:space="preserve">Tel : </w:t>
      </w:r>
      <w:r w:rsidR="00E659BC">
        <w:rPr>
          <w:rFonts w:ascii="Times New Roman" w:hAnsi="Times New Roman" w:cs="Times New Roman"/>
          <w:sz w:val="28"/>
          <w:szCs w:val="28"/>
        </w:rPr>
        <w:t>22 41 17 22 ; Boite Postale : 01 BP 12892 ABIDJAN 01 ;</w:t>
      </w:r>
    </w:p>
    <w:p w:rsidR="008F747E" w:rsidRDefault="00E659BC" w:rsidP="009834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</w:t>
      </w:r>
      <w:r w:rsidR="008F747E" w:rsidRPr="008F747E">
        <w:rPr>
          <w:rFonts w:ascii="Times New Roman" w:hAnsi="Times New Roman" w:cs="Times New Roman"/>
          <w:sz w:val="28"/>
          <w:szCs w:val="28"/>
        </w:rPr>
        <w:t>peut être transféré en tout autre lieu sur le terri</w:t>
      </w:r>
      <w:r>
        <w:rPr>
          <w:rFonts w:ascii="Times New Roman" w:hAnsi="Times New Roman" w:cs="Times New Roman"/>
          <w:sz w:val="28"/>
          <w:szCs w:val="28"/>
        </w:rPr>
        <w:t>toire Ivoirien</w:t>
      </w:r>
      <w:r w:rsidR="00983435">
        <w:rPr>
          <w:rFonts w:ascii="Times New Roman" w:hAnsi="Times New Roman" w:cs="Times New Roman"/>
          <w:sz w:val="28"/>
          <w:szCs w:val="28"/>
        </w:rPr>
        <w:t xml:space="preserve"> sur décision de l’Assemblé</w:t>
      </w:r>
      <w:r w:rsidR="00656795">
        <w:rPr>
          <w:rFonts w:ascii="Times New Roman" w:hAnsi="Times New Roman" w:cs="Times New Roman"/>
          <w:sz w:val="28"/>
          <w:szCs w:val="28"/>
        </w:rPr>
        <w:t>e</w:t>
      </w:r>
      <w:r w:rsidR="00983435">
        <w:rPr>
          <w:rFonts w:ascii="Times New Roman" w:hAnsi="Times New Roman" w:cs="Times New Roman"/>
          <w:sz w:val="28"/>
          <w:szCs w:val="28"/>
        </w:rPr>
        <w:t xml:space="preserve"> G</w:t>
      </w:r>
      <w:r w:rsidR="008F747E" w:rsidRPr="008F747E">
        <w:rPr>
          <w:rFonts w:ascii="Times New Roman" w:hAnsi="Times New Roman" w:cs="Times New Roman"/>
          <w:sz w:val="28"/>
          <w:szCs w:val="28"/>
        </w:rPr>
        <w:t xml:space="preserve">énérale. </w:t>
      </w:r>
    </w:p>
    <w:p w:rsidR="005B3B05" w:rsidRPr="008F747E" w:rsidRDefault="0003776C" w:rsidP="000377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DEF153F" wp14:editId="280ECE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173355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73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776C" w:rsidRDefault="0003776C" w:rsidP="0003776C">
                            <w:pPr>
                              <w:jc w:val="center"/>
                            </w:pPr>
                            <w:r w:rsidRPr="0003776C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B15DB1F" wp14:editId="3083E651">
                                  <wp:extent cx="5519420" cy="1174741"/>
                                  <wp:effectExtent l="0" t="0" r="5080" b="6985"/>
                                  <wp:docPr id="8" name="Image 8" descr="C:\Users\SIRA\Desktop\GGG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IRA\Desktop\GGG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19420" cy="11747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DEF153F" id="Rectangle 7" o:spid="_x0000_s1028" style="position:absolute;left:0;text-align:left;margin-left:0;margin-top:0;width:450pt;height:136.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" filled="f" stroked="f" strokeweight="1pt">
                <v:textbox>
                  <w:txbxContent>
                    <w:p w:rsidR="0003776C" w:rsidRDefault="0003776C" w:rsidP="0003776C">
                      <w:pPr>
                        <w:jc w:val="center"/>
                      </w:pPr>
                      <w:r w:rsidRPr="0003776C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B15DB1F" wp14:editId="3083E651">
                            <wp:extent cx="5519420" cy="1174741"/>
                            <wp:effectExtent l="0" t="0" r="5080" b="6985"/>
                            <wp:docPr id="8" name="Image 8" descr="C:\Users\SIRA\Desktop\GGG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IRA\Desktop\GGG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19420" cy="11747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850F4C" w:rsidRDefault="005B1E72" w:rsidP="005B1E7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ARTICLE</w:t>
      </w:r>
      <w:r w:rsidR="008F747E" w:rsidRPr="008F74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29F4" w:rsidRPr="008F747E">
        <w:rPr>
          <w:rFonts w:ascii="Times New Roman" w:hAnsi="Times New Roman" w:cs="Times New Roman"/>
          <w:b/>
          <w:bCs/>
          <w:sz w:val="28"/>
          <w:szCs w:val="28"/>
        </w:rPr>
        <w:t>3 :</w:t>
      </w:r>
      <w:r w:rsidR="00491234" w:rsidRPr="008F74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F747E" w:rsidRPr="00895731" w:rsidRDefault="008F747E" w:rsidP="005B1E7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747E">
        <w:rPr>
          <w:rFonts w:ascii="Times New Roman" w:hAnsi="Times New Roman" w:cs="Times New Roman"/>
          <w:sz w:val="28"/>
          <w:szCs w:val="28"/>
        </w:rPr>
        <w:t>La durée de vie de l’</w:t>
      </w:r>
      <w:r w:rsidR="00873181">
        <w:rPr>
          <w:rFonts w:ascii="Times New Roman" w:hAnsi="Times New Roman" w:cs="Times New Roman"/>
          <w:sz w:val="28"/>
          <w:szCs w:val="28"/>
        </w:rPr>
        <w:t>Association</w:t>
      </w:r>
      <w:r w:rsidRPr="008F747E">
        <w:rPr>
          <w:rFonts w:ascii="Times New Roman" w:hAnsi="Times New Roman" w:cs="Times New Roman"/>
          <w:sz w:val="28"/>
          <w:szCs w:val="28"/>
        </w:rPr>
        <w:t xml:space="preserve"> est illimitée.</w:t>
      </w:r>
    </w:p>
    <w:p w:rsidR="005B3B05" w:rsidRPr="008F747E" w:rsidRDefault="005B3B05" w:rsidP="0036148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F747E" w:rsidRDefault="005B1E72" w:rsidP="008F747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TITRE</w:t>
      </w:r>
      <w:r w:rsidR="008F747E" w:rsidRPr="008F747E">
        <w:rPr>
          <w:rFonts w:ascii="Times New Roman" w:hAnsi="Times New Roman" w:cs="Times New Roman"/>
          <w:b/>
          <w:bCs/>
          <w:sz w:val="28"/>
          <w:szCs w:val="28"/>
        </w:rPr>
        <w:t xml:space="preserve"> 2 : </w:t>
      </w:r>
      <w:r w:rsidR="00473BD7" w:rsidRPr="008F747E">
        <w:rPr>
          <w:rFonts w:ascii="Times New Roman" w:hAnsi="Times New Roman" w:cs="Times New Roman"/>
          <w:b/>
          <w:bCs/>
          <w:sz w:val="28"/>
          <w:szCs w:val="28"/>
        </w:rPr>
        <w:t xml:space="preserve">OBJECTIFS - MISSIONS </w:t>
      </w:r>
      <w:r w:rsidR="00473BD7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473BD7" w:rsidRPr="008F747E">
        <w:rPr>
          <w:rFonts w:ascii="Times New Roman" w:hAnsi="Times New Roman" w:cs="Times New Roman"/>
          <w:b/>
          <w:bCs/>
          <w:sz w:val="28"/>
          <w:szCs w:val="28"/>
        </w:rPr>
        <w:t xml:space="preserve"> ACTIVITES</w:t>
      </w:r>
    </w:p>
    <w:p w:rsidR="005B3B05" w:rsidRPr="008F747E" w:rsidRDefault="005B3B05" w:rsidP="0036148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F747E" w:rsidRPr="008F747E" w:rsidRDefault="005B1E72" w:rsidP="008F747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ARTICLE</w:t>
      </w:r>
      <w:r w:rsidR="008F747E" w:rsidRPr="008F74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29F4" w:rsidRPr="008F747E">
        <w:rPr>
          <w:rFonts w:ascii="Times New Roman" w:hAnsi="Times New Roman" w:cs="Times New Roman"/>
          <w:b/>
          <w:bCs/>
          <w:sz w:val="28"/>
          <w:szCs w:val="28"/>
        </w:rPr>
        <w:t>4 :</w:t>
      </w:r>
      <w:r w:rsidR="008F747E" w:rsidRPr="008F74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F747E" w:rsidRPr="008F747E" w:rsidRDefault="008F747E" w:rsidP="005B3B05">
      <w:pPr>
        <w:jc w:val="both"/>
        <w:rPr>
          <w:rFonts w:ascii="Times New Roman" w:hAnsi="Times New Roman" w:cs="Times New Roman"/>
          <w:sz w:val="28"/>
          <w:szCs w:val="28"/>
        </w:rPr>
      </w:pPr>
      <w:r w:rsidRPr="008F747E">
        <w:rPr>
          <w:rFonts w:ascii="Times New Roman" w:hAnsi="Times New Roman" w:cs="Times New Roman"/>
          <w:sz w:val="28"/>
          <w:szCs w:val="28"/>
        </w:rPr>
        <w:t>L’</w:t>
      </w:r>
      <w:r w:rsidR="00873181">
        <w:rPr>
          <w:rFonts w:ascii="Times New Roman" w:hAnsi="Times New Roman" w:cs="Times New Roman"/>
          <w:sz w:val="28"/>
          <w:szCs w:val="28"/>
        </w:rPr>
        <w:t>Association</w:t>
      </w:r>
      <w:r w:rsidRPr="008F747E">
        <w:rPr>
          <w:rFonts w:ascii="Times New Roman" w:hAnsi="Times New Roman" w:cs="Times New Roman"/>
          <w:sz w:val="28"/>
          <w:szCs w:val="28"/>
        </w:rPr>
        <w:t xml:space="preserve"> a pour objectif </w:t>
      </w:r>
      <w:r w:rsidR="006E3A82">
        <w:rPr>
          <w:rFonts w:ascii="Times New Roman" w:hAnsi="Times New Roman" w:cs="Times New Roman"/>
          <w:sz w:val="28"/>
          <w:szCs w:val="28"/>
        </w:rPr>
        <w:t>général</w:t>
      </w:r>
      <w:r w:rsidR="006E3A82" w:rsidRPr="008F747E">
        <w:rPr>
          <w:rFonts w:ascii="Times New Roman" w:hAnsi="Times New Roman" w:cs="Times New Roman"/>
          <w:sz w:val="28"/>
          <w:szCs w:val="28"/>
        </w:rPr>
        <w:t xml:space="preserve"> </w:t>
      </w:r>
      <w:r w:rsidRPr="008F747E">
        <w:rPr>
          <w:rFonts w:ascii="Times New Roman" w:hAnsi="Times New Roman" w:cs="Times New Roman"/>
          <w:sz w:val="28"/>
          <w:szCs w:val="28"/>
        </w:rPr>
        <w:t>d’offrir un cadre de concertation, de dialogue et de renforcement de capacités inclusif et multipartite entre les différents acteurs d</w:t>
      </w:r>
      <w:r w:rsidR="00E659BC">
        <w:rPr>
          <w:rFonts w:ascii="Times New Roman" w:hAnsi="Times New Roman" w:cs="Times New Roman"/>
          <w:sz w:val="28"/>
          <w:szCs w:val="28"/>
        </w:rPr>
        <w:t xml:space="preserve">e la communauté internet de la Cote d’Ivoire </w:t>
      </w:r>
      <w:r w:rsidRPr="008F747E">
        <w:rPr>
          <w:rFonts w:ascii="Times New Roman" w:hAnsi="Times New Roman" w:cs="Times New Roman"/>
          <w:sz w:val="28"/>
          <w:szCs w:val="28"/>
        </w:rPr>
        <w:t>.</w:t>
      </w:r>
      <w:r w:rsidR="00BE6695">
        <w:rPr>
          <w:rFonts w:ascii="Times New Roman" w:hAnsi="Times New Roman" w:cs="Times New Roman"/>
          <w:sz w:val="28"/>
          <w:szCs w:val="28"/>
        </w:rPr>
        <w:t xml:space="preserve"> Elle servira d’outil d’aide à la décision dans le domaine du numérique.</w:t>
      </w:r>
    </w:p>
    <w:p w:rsidR="008F747E" w:rsidRPr="008F747E" w:rsidRDefault="008F747E" w:rsidP="005B3B05">
      <w:pPr>
        <w:jc w:val="both"/>
        <w:rPr>
          <w:rFonts w:ascii="Times New Roman" w:hAnsi="Times New Roman" w:cs="Times New Roman"/>
          <w:sz w:val="28"/>
          <w:szCs w:val="28"/>
        </w:rPr>
      </w:pPr>
      <w:r w:rsidRPr="008F747E">
        <w:rPr>
          <w:rFonts w:ascii="Times New Roman" w:hAnsi="Times New Roman" w:cs="Times New Roman"/>
          <w:sz w:val="28"/>
          <w:szCs w:val="28"/>
        </w:rPr>
        <w:t>Elle a pour objectifs spécifiques de </w:t>
      </w:r>
      <w:r w:rsidR="006E3A82" w:rsidRPr="00895731">
        <w:rPr>
          <w:rFonts w:ascii="Times New Roman" w:hAnsi="Times New Roman" w:cs="Times New Roman"/>
          <w:sz w:val="28"/>
          <w:szCs w:val="28"/>
        </w:rPr>
        <w:t>contribuer :</w:t>
      </w:r>
    </w:p>
    <w:p w:rsidR="008F747E" w:rsidRPr="005B3B05" w:rsidRDefault="00895731" w:rsidP="005B3B05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à</w:t>
      </w:r>
      <w:r w:rsidR="004E135E">
        <w:rPr>
          <w:rFonts w:ascii="Times New Roman" w:hAnsi="Times New Roman" w:cs="Times New Roman"/>
          <w:sz w:val="28"/>
          <w:szCs w:val="28"/>
        </w:rPr>
        <w:t xml:space="preserve"> </w:t>
      </w:r>
      <w:r w:rsidR="008F747E" w:rsidRPr="005B3B05">
        <w:rPr>
          <w:rFonts w:ascii="Times New Roman" w:hAnsi="Times New Roman" w:cs="Times New Roman"/>
          <w:sz w:val="28"/>
          <w:szCs w:val="28"/>
        </w:rPr>
        <w:t xml:space="preserve">promouvoir l’utilisation et le développement de </w:t>
      </w:r>
      <w:r w:rsidR="00E659BC">
        <w:rPr>
          <w:rFonts w:ascii="Times New Roman" w:hAnsi="Times New Roman" w:cs="Times New Roman"/>
          <w:sz w:val="28"/>
          <w:szCs w:val="28"/>
        </w:rPr>
        <w:t>l’Internet en République de la Cote d’Ivoire</w:t>
      </w:r>
      <w:r w:rsidR="008F747E" w:rsidRPr="005B3B05">
        <w:rPr>
          <w:rFonts w:ascii="Times New Roman" w:hAnsi="Times New Roman" w:cs="Times New Roman"/>
          <w:sz w:val="28"/>
          <w:szCs w:val="28"/>
        </w:rPr>
        <w:t> ;</w:t>
      </w:r>
    </w:p>
    <w:p w:rsidR="008F747E" w:rsidRPr="008F747E" w:rsidRDefault="00895731" w:rsidP="005B3B0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à</w:t>
      </w:r>
      <w:r w:rsidR="004E135E">
        <w:rPr>
          <w:rFonts w:ascii="Times New Roman" w:hAnsi="Times New Roman" w:cs="Times New Roman"/>
          <w:sz w:val="28"/>
          <w:szCs w:val="28"/>
        </w:rPr>
        <w:t xml:space="preserve"> </w:t>
      </w:r>
      <w:r w:rsidR="008F747E" w:rsidRPr="008F747E">
        <w:rPr>
          <w:rFonts w:ascii="Times New Roman" w:hAnsi="Times New Roman" w:cs="Times New Roman"/>
          <w:sz w:val="28"/>
          <w:szCs w:val="28"/>
        </w:rPr>
        <w:t>mettre en place un cadre de concertation permettant aux différentes organisations œu</w:t>
      </w:r>
      <w:r w:rsidR="005B3B05">
        <w:rPr>
          <w:rFonts w:ascii="Times New Roman" w:hAnsi="Times New Roman" w:cs="Times New Roman"/>
          <w:sz w:val="28"/>
          <w:szCs w:val="28"/>
        </w:rPr>
        <w:t>vrant dans la Gouvernance de l’I</w:t>
      </w:r>
      <w:r w:rsidR="008F747E" w:rsidRPr="008F747E">
        <w:rPr>
          <w:rFonts w:ascii="Times New Roman" w:hAnsi="Times New Roman" w:cs="Times New Roman"/>
          <w:sz w:val="28"/>
          <w:szCs w:val="28"/>
        </w:rPr>
        <w:t>nternet pour créer une synergie d’action ;</w:t>
      </w:r>
    </w:p>
    <w:p w:rsidR="008F747E" w:rsidRPr="008F747E" w:rsidRDefault="00895731" w:rsidP="005B3B0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à</w:t>
      </w:r>
      <w:r w:rsidR="004E135E">
        <w:rPr>
          <w:rFonts w:ascii="Times New Roman" w:hAnsi="Times New Roman" w:cs="Times New Roman"/>
          <w:sz w:val="28"/>
          <w:szCs w:val="28"/>
        </w:rPr>
        <w:t xml:space="preserve"> </w:t>
      </w:r>
      <w:r w:rsidR="008F747E" w:rsidRPr="008F747E">
        <w:rPr>
          <w:rFonts w:ascii="Times New Roman" w:hAnsi="Times New Roman" w:cs="Times New Roman"/>
          <w:sz w:val="28"/>
          <w:szCs w:val="28"/>
        </w:rPr>
        <w:t>promouvoir les points</w:t>
      </w:r>
      <w:r w:rsidR="00E659BC">
        <w:rPr>
          <w:rFonts w:ascii="Times New Roman" w:hAnsi="Times New Roman" w:cs="Times New Roman"/>
          <w:sz w:val="28"/>
          <w:szCs w:val="28"/>
        </w:rPr>
        <w:t xml:space="preserve"> d’échange Internet en </w:t>
      </w:r>
      <w:proofErr w:type="spellStart"/>
      <w:r w:rsidR="00E659BC">
        <w:rPr>
          <w:rFonts w:ascii="Times New Roman" w:hAnsi="Times New Roman" w:cs="Times New Roman"/>
          <w:sz w:val="28"/>
          <w:szCs w:val="28"/>
        </w:rPr>
        <w:t>Cote</w:t>
      </w:r>
      <w:proofErr w:type="spellEnd"/>
      <w:r w:rsidR="00E659BC">
        <w:rPr>
          <w:rFonts w:ascii="Times New Roman" w:hAnsi="Times New Roman" w:cs="Times New Roman"/>
          <w:sz w:val="28"/>
          <w:szCs w:val="28"/>
        </w:rPr>
        <w:t xml:space="preserve"> d’Ivoire</w:t>
      </w:r>
      <w:r w:rsidR="008F747E" w:rsidRPr="008F747E">
        <w:rPr>
          <w:rFonts w:ascii="Times New Roman" w:hAnsi="Times New Roman" w:cs="Times New Roman"/>
          <w:sz w:val="28"/>
          <w:szCs w:val="28"/>
        </w:rPr>
        <w:t> ;</w:t>
      </w:r>
    </w:p>
    <w:p w:rsidR="008F747E" w:rsidRPr="008F747E" w:rsidRDefault="00895731" w:rsidP="005B3B0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à</w:t>
      </w:r>
      <w:r w:rsidR="004E135E">
        <w:rPr>
          <w:rFonts w:ascii="Times New Roman" w:hAnsi="Times New Roman" w:cs="Times New Roman"/>
          <w:sz w:val="28"/>
          <w:szCs w:val="28"/>
        </w:rPr>
        <w:t xml:space="preserve"> </w:t>
      </w:r>
      <w:r w:rsidR="008F747E" w:rsidRPr="008F747E">
        <w:rPr>
          <w:rFonts w:ascii="Times New Roman" w:hAnsi="Times New Roman" w:cs="Times New Roman"/>
          <w:sz w:val="28"/>
          <w:szCs w:val="28"/>
        </w:rPr>
        <w:t>favoriser la création de contenus locaux ;</w:t>
      </w:r>
    </w:p>
    <w:p w:rsidR="008F747E" w:rsidRPr="008F747E" w:rsidRDefault="00895731" w:rsidP="005B3B0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à</w:t>
      </w:r>
      <w:r w:rsidR="004E135E">
        <w:rPr>
          <w:rFonts w:ascii="Times New Roman" w:hAnsi="Times New Roman" w:cs="Times New Roman"/>
          <w:sz w:val="28"/>
          <w:szCs w:val="28"/>
        </w:rPr>
        <w:t xml:space="preserve"> </w:t>
      </w:r>
      <w:r w:rsidR="008F747E" w:rsidRPr="008F747E">
        <w:rPr>
          <w:rFonts w:ascii="Times New Roman" w:hAnsi="Times New Roman" w:cs="Times New Roman"/>
          <w:sz w:val="28"/>
          <w:szCs w:val="28"/>
        </w:rPr>
        <w:t xml:space="preserve">promouvoir le </w:t>
      </w:r>
      <w:r w:rsidR="00E659BC">
        <w:rPr>
          <w:rFonts w:ascii="Times New Roman" w:hAnsi="Times New Roman" w:cs="Times New Roman"/>
          <w:b/>
          <w:bCs/>
          <w:sz w:val="28"/>
          <w:szCs w:val="28"/>
        </w:rPr>
        <w:t>.ci</w:t>
      </w:r>
      <w:r w:rsidR="008F747E" w:rsidRPr="005B3B05">
        <w:rPr>
          <w:rFonts w:ascii="Times New Roman" w:hAnsi="Times New Roman" w:cs="Times New Roman"/>
          <w:bCs/>
          <w:sz w:val="28"/>
          <w:szCs w:val="28"/>
        </w:rPr>
        <w:t> ;</w:t>
      </w:r>
    </w:p>
    <w:p w:rsidR="008F747E" w:rsidRPr="008F747E" w:rsidRDefault="006E3A82" w:rsidP="005B3B0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5731">
        <w:rPr>
          <w:rFonts w:ascii="Times New Roman" w:hAnsi="Times New Roman" w:cs="Times New Roman"/>
          <w:sz w:val="28"/>
          <w:szCs w:val="28"/>
        </w:rPr>
        <w:t xml:space="preserve">à </w:t>
      </w:r>
      <w:r w:rsidR="00895731" w:rsidRPr="00895731">
        <w:rPr>
          <w:rFonts w:ascii="Times New Roman" w:hAnsi="Times New Roman" w:cs="Times New Roman"/>
          <w:sz w:val="28"/>
          <w:szCs w:val="28"/>
        </w:rPr>
        <w:t>réduire</w:t>
      </w:r>
      <w:r w:rsidR="008F747E" w:rsidRPr="008F747E">
        <w:rPr>
          <w:rFonts w:ascii="Times New Roman" w:hAnsi="Times New Roman" w:cs="Times New Roman"/>
          <w:sz w:val="28"/>
          <w:szCs w:val="28"/>
        </w:rPr>
        <w:t xml:space="preserve"> la fracture numérique à tous les niveaux ;</w:t>
      </w:r>
    </w:p>
    <w:p w:rsidR="008F747E" w:rsidRPr="008F747E" w:rsidRDefault="008F747E" w:rsidP="005B3B0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47E">
        <w:rPr>
          <w:rFonts w:ascii="Times New Roman" w:hAnsi="Times New Roman" w:cs="Times New Roman"/>
          <w:sz w:val="28"/>
          <w:szCs w:val="28"/>
        </w:rPr>
        <w:t>au respect de la liberté d’expression sur Internet et à la neutralité du Net ;</w:t>
      </w:r>
    </w:p>
    <w:p w:rsidR="00F10C8E" w:rsidRDefault="008F747E" w:rsidP="00F10C8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47E">
        <w:rPr>
          <w:rFonts w:ascii="Times New Roman" w:hAnsi="Times New Roman" w:cs="Times New Roman"/>
          <w:sz w:val="28"/>
          <w:szCs w:val="28"/>
        </w:rPr>
        <w:t xml:space="preserve">au respect de la vie privée et à la protection des données à caractère personnelle ; </w:t>
      </w:r>
    </w:p>
    <w:p w:rsidR="008F747E" w:rsidRPr="00F10C8E" w:rsidRDefault="00895731" w:rsidP="00F10C8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à</w:t>
      </w:r>
      <w:r w:rsidR="004E135E">
        <w:rPr>
          <w:rFonts w:ascii="Times New Roman" w:hAnsi="Times New Roman" w:cs="Times New Roman"/>
          <w:sz w:val="28"/>
          <w:szCs w:val="28"/>
        </w:rPr>
        <w:t xml:space="preserve"> </w:t>
      </w:r>
      <w:r w:rsidR="0035660D">
        <w:rPr>
          <w:rFonts w:ascii="Times New Roman" w:hAnsi="Times New Roman" w:cs="Times New Roman"/>
          <w:sz w:val="28"/>
          <w:szCs w:val="28"/>
        </w:rPr>
        <w:t>p</w:t>
      </w:r>
      <w:r w:rsidR="008F747E" w:rsidRPr="00F10C8E">
        <w:rPr>
          <w:rFonts w:ascii="Times New Roman" w:hAnsi="Times New Roman" w:cs="Times New Roman"/>
          <w:sz w:val="28"/>
          <w:szCs w:val="28"/>
        </w:rPr>
        <w:t>romouvoir le partenariat avec les acteurs de la Gouvernance de l’Internet et les autres initiatives F</w:t>
      </w:r>
      <w:r w:rsidR="004E135E">
        <w:rPr>
          <w:rFonts w:ascii="Times New Roman" w:hAnsi="Times New Roman" w:cs="Times New Roman"/>
          <w:sz w:val="28"/>
          <w:szCs w:val="28"/>
        </w:rPr>
        <w:t>GI</w:t>
      </w:r>
      <w:r w:rsidR="008F747E" w:rsidRPr="00F10C8E">
        <w:rPr>
          <w:rFonts w:ascii="Times New Roman" w:hAnsi="Times New Roman" w:cs="Times New Roman"/>
          <w:sz w:val="28"/>
          <w:szCs w:val="28"/>
        </w:rPr>
        <w:t> ;</w:t>
      </w:r>
      <w:r w:rsidR="00AC498D" w:rsidRPr="00F10C8E">
        <w:rPr>
          <w:rFonts w:ascii="Times New Roman" w:hAnsi="Times New Roman" w:cs="Times New Roman"/>
          <w:sz w:val="28"/>
          <w:szCs w:val="28"/>
        </w:rPr>
        <w:tab/>
      </w:r>
    </w:p>
    <w:p w:rsidR="008F747E" w:rsidRPr="008F747E" w:rsidRDefault="004E135E" w:rsidP="005B3B0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à</w:t>
      </w:r>
      <w:r w:rsidR="008F747E" w:rsidRPr="008F747E">
        <w:rPr>
          <w:rFonts w:ascii="Times New Roman" w:hAnsi="Times New Roman" w:cs="Times New Roman"/>
          <w:sz w:val="28"/>
          <w:szCs w:val="28"/>
        </w:rPr>
        <w:t xml:space="preserve"> l’émergence d’un  pôle d’excellence de formation en gouvernance de l’Internet et à sa vulgarisation ;</w:t>
      </w:r>
    </w:p>
    <w:p w:rsidR="008F747E" w:rsidRPr="008F747E" w:rsidRDefault="004E135E" w:rsidP="005B3B0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à </w:t>
      </w:r>
      <w:r w:rsidR="0035660D">
        <w:rPr>
          <w:rFonts w:ascii="Times New Roman" w:hAnsi="Times New Roman" w:cs="Times New Roman"/>
          <w:sz w:val="28"/>
          <w:szCs w:val="28"/>
        </w:rPr>
        <w:t>p</w:t>
      </w:r>
      <w:r w:rsidR="008F747E" w:rsidRPr="008F747E">
        <w:rPr>
          <w:rFonts w:ascii="Times New Roman" w:hAnsi="Times New Roman" w:cs="Times New Roman"/>
          <w:sz w:val="28"/>
          <w:szCs w:val="28"/>
        </w:rPr>
        <w:t xml:space="preserve">romouvoir l’utilisation éthique des technologies émergentes ; </w:t>
      </w:r>
    </w:p>
    <w:p w:rsidR="008F747E" w:rsidRDefault="0003776C" w:rsidP="005B3B0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775E69A9" wp14:editId="7C087526">
                <wp:simplePos x="0" y="0"/>
                <wp:positionH relativeFrom="column">
                  <wp:posOffset>0</wp:posOffset>
                </wp:positionH>
                <wp:positionV relativeFrom="paragraph">
                  <wp:posOffset>423983</wp:posOffset>
                </wp:positionV>
                <wp:extent cx="5715000" cy="173355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73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776C" w:rsidRDefault="0003776C" w:rsidP="0003776C">
                            <w:pPr>
                              <w:jc w:val="center"/>
                            </w:pPr>
                            <w:r w:rsidRPr="0003776C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7CC6066" wp14:editId="469ACED2">
                                  <wp:extent cx="5519420" cy="1174741"/>
                                  <wp:effectExtent l="0" t="0" r="5080" b="6985"/>
                                  <wp:docPr id="10" name="Image 10" descr="C:\Users\SIRA\Desktop\GGG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IRA\Desktop\GGG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19420" cy="11747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75E69A9" id="Rectangle 9" o:spid="_x0000_s1029" style="position:absolute;left:0;text-align:left;margin-left:0;margin-top:33.4pt;width:450pt;height:136.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" filled="f" stroked="f" strokeweight="1pt">
                <v:textbox>
                  <w:txbxContent>
                    <w:p w:rsidR="0003776C" w:rsidRDefault="0003776C" w:rsidP="0003776C">
                      <w:pPr>
                        <w:jc w:val="center"/>
                      </w:pPr>
                      <w:r w:rsidRPr="0003776C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7CC6066" wp14:editId="469ACED2">
                            <wp:extent cx="5519420" cy="1174741"/>
                            <wp:effectExtent l="0" t="0" r="5080" b="6985"/>
                            <wp:docPr id="10" name="Image 10" descr="C:\Users\SIRA\Desktop\GGG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IRA\Desktop\GGG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19420" cy="11747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E135E">
        <w:rPr>
          <w:rFonts w:ascii="Times New Roman" w:hAnsi="Times New Roman" w:cs="Times New Roman"/>
          <w:sz w:val="28"/>
          <w:szCs w:val="28"/>
        </w:rPr>
        <w:t xml:space="preserve">à </w:t>
      </w:r>
      <w:r w:rsidR="0035660D">
        <w:rPr>
          <w:rFonts w:ascii="Times New Roman" w:hAnsi="Times New Roman" w:cs="Times New Roman"/>
          <w:sz w:val="28"/>
          <w:szCs w:val="28"/>
        </w:rPr>
        <w:t>p</w:t>
      </w:r>
      <w:r w:rsidR="008F747E" w:rsidRPr="008F747E">
        <w:rPr>
          <w:rFonts w:ascii="Times New Roman" w:hAnsi="Times New Roman" w:cs="Times New Roman"/>
          <w:sz w:val="28"/>
          <w:szCs w:val="28"/>
        </w:rPr>
        <w:t>romouvoir la diversité culturelle et le mul</w:t>
      </w:r>
      <w:r w:rsidR="005B3B05">
        <w:rPr>
          <w:rFonts w:ascii="Times New Roman" w:hAnsi="Times New Roman" w:cs="Times New Roman"/>
          <w:sz w:val="28"/>
          <w:szCs w:val="28"/>
        </w:rPr>
        <w:t>tilinguisme dans le cyberespace ;</w:t>
      </w:r>
    </w:p>
    <w:p w:rsidR="005B3B05" w:rsidRPr="000A1654" w:rsidRDefault="004E135E" w:rsidP="005B3B0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1654">
        <w:rPr>
          <w:rFonts w:ascii="Times New Roman" w:hAnsi="Times New Roman" w:cs="Times New Roman"/>
          <w:sz w:val="28"/>
          <w:szCs w:val="28"/>
        </w:rPr>
        <w:t xml:space="preserve">à </w:t>
      </w:r>
      <w:r w:rsidR="0035660D" w:rsidRPr="000A1654">
        <w:rPr>
          <w:rFonts w:ascii="Times New Roman" w:hAnsi="Times New Roman" w:cs="Times New Roman"/>
          <w:sz w:val="28"/>
          <w:szCs w:val="28"/>
        </w:rPr>
        <w:t>p</w:t>
      </w:r>
      <w:r w:rsidR="005B3B05" w:rsidRPr="000A1654">
        <w:rPr>
          <w:rFonts w:ascii="Times New Roman" w:hAnsi="Times New Roman" w:cs="Times New Roman"/>
          <w:sz w:val="28"/>
          <w:szCs w:val="28"/>
        </w:rPr>
        <w:t>romouvoir la citoyenneté numérique.</w:t>
      </w:r>
    </w:p>
    <w:p w:rsidR="0041321F" w:rsidRPr="000A1654" w:rsidRDefault="0041321F" w:rsidP="0041321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1654">
        <w:rPr>
          <w:rFonts w:ascii="Times New Roman" w:hAnsi="Times New Roman" w:cs="Times New Roman"/>
          <w:sz w:val="28"/>
          <w:szCs w:val="28"/>
        </w:rPr>
        <w:t>à faire valoir la voix de la communauté de</w:t>
      </w:r>
      <w:r w:rsidR="00E659BC">
        <w:rPr>
          <w:rFonts w:ascii="Times New Roman" w:hAnsi="Times New Roman" w:cs="Times New Roman"/>
          <w:sz w:val="28"/>
          <w:szCs w:val="28"/>
        </w:rPr>
        <w:t xml:space="preserve">s acteurs de l’Internet de la Cote d’Ivoire </w:t>
      </w:r>
      <w:r w:rsidRPr="000A1654">
        <w:rPr>
          <w:rFonts w:ascii="Times New Roman" w:hAnsi="Times New Roman" w:cs="Times New Roman"/>
          <w:sz w:val="28"/>
          <w:szCs w:val="28"/>
        </w:rPr>
        <w:t>sur la scène internationale.</w:t>
      </w:r>
    </w:p>
    <w:p w:rsidR="008F747E" w:rsidRPr="008F747E" w:rsidRDefault="008F747E" w:rsidP="0003776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747E" w:rsidRPr="008F747E" w:rsidRDefault="005B1E72" w:rsidP="008F747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ARTICLE</w:t>
      </w:r>
      <w:r w:rsidR="008F747E" w:rsidRPr="008F74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29F4" w:rsidRPr="008F747E">
        <w:rPr>
          <w:rFonts w:ascii="Times New Roman" w:hAnsi="Times New Roman" w:cs="Times New Roman"/>
          <w:b/>
          <w:bCs/>
          <w:sz w:val="28"/>
          <w:szCs w:val="28"/>
        </w:rPr>
        <w:t>5 :</w:t>
      </w:r>
      <w:r w:rsidR="008F747E" w:rsidRPr="008F74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67620" w:rsidRDefault="008F747E" w:rsidP="00F10C8E">
      <w:pPr>
        <w:jc w:val="both"/>
        <w:rPr>
          <w:rFonts w:ascii="Times New Roman" w:hAnsi="Times New Roman" w:cs="Times New Roman"/>
          <w:sz w:val="28"/>
          <w:szCs w:val="28"/>
        </w:rPr>
      </w:pPr>
      <w:r w:rsidRPr="008F747E">
        <w:rPr>
          <w:rFonts w:ascii="Times New Roman" w:hAnsi="Times New Roman" w:cs="Times New Roman"/>
          <w:sz w:val="28"/>
          <w:szCs w:val="28"/>
        </w:rPr>
        <w:t>L’</w:t>
      </w:r>
      <w:r w:rsidR="00873181">
        <w:rPr>
          <w:rFonts w:ascii="Times New Roman" w:hAnsi="Times New Roman" w:cs="Times New Roman"/>
          <w:sz w:val="28"/>
          <w:szCs w:val="28"/>
        </w:rPr>
        <w:t>Association</w:t>
      </w:r>
      <w:r w:rsidRPr="008F747E">
        <w:rPr>
          <w:rFonts w:ascii="Times New Roman" w:hAnsi="Times New Roman" w:cs="Times New Roman"/>
          <w:sz w:val="28"/>
          <w:szCs w:val="28"/>
        </w:rPr>
        <w:t xml:space="preserve"> a pour mission de favoriser la viabilité, la robustesse, la sécurité, la stabilité et le déve</w:t>
      </w:r>
      <w:r w:rsidR="00E659BC">
        <w:rPr>
          <w:rFonts w:ascii="Times New Roman" w:hAnsi="Times New Roman" w:cs="Times New Roman"/>
          <w:sz w:val="28"/>
          <w:szCs w:val="28"/>
        </w:rPr>
        <w:t xml:space="preserve">loppement de l'Internet en Côte d’Ivoire </w:t>
      </w:r>
      <w:r w:rsidRPr="008F747E">
        <w:rPr>
          <w:rFonts w:ascii="Times New Roman" w:hAnsi="Times New Roman" w:cs="Times New Roman"/>
          <w:sz w:val="28"/>
          <w:szCs w:val="28"/>
        </w:rPr>
        <w:t xml:space="preserve">en menant des activités régulières au niveau national. </w:t>
      </w:r>
    </w:p>
    <w:p w:rsidR="008F747E" w:rsidRDefault="008F747E" w:rsidP="00F10C8E">
      <w:pPr>
        <w:jc w:val="both"/>
        <w:rPr>
          <w:rFonts w:ascii="Times New Roman" w:hAnsi="Times New Roman" w:cs="Times New Roman"/>
          <w:sz w:val="28"/>
          <w:szCs w:val="28"/>
        </w:rPr>
      </w:pPr>
      <w:r w:rsidRPr="008F747E">
        <w:rPr>
          <w:rFonts w:ascii="Times New Roman" w:hAnsi="Times New Roman" w:cs="Times New Roman"/>
          <w:sz w:val="28"/>
          <w:szCs w:val="28"/>
        </w:rPr>
        <w:t>Elle prône le renforcement du modèle de dialogue multipartite, contribue à la sensibilisation et le renforcement des capacités des utilisateurs en matiè</w:t>
      </w:r>
      <w:r w:rsidR="0041321F">
        <w:rPr>
          <w:rFonts w:ascii="Times New Roman" w:hAnsi="Times New Roman" w:cs="Times New Roman"/>
          <w:sz w:val="28"/>
          <w:szCs w:val="28"/>
        </w:rPr>
        <w:t xml:space="preserve">re de Gouvernance de </w:t>
      </w:r>
      <w:r w:rsidR="0041321F" w:rsidRPr="008B2AA2">
        <w:rPr>
          <w:rFonts w:ascii="Times New Roman" w:hAnsi="Times New Roman" w:cs="Times New Roman"/>
          <w:sz w:val="28"/>
          <w:szCs w:val="28"/>
        </w:rPr>
        <w:t>l’Internet et favoriser la synergie des efforts dans l’objectif d’élaborer des positions communes de la communauté d</w:t>
      </w:r>
      <w:r w:rsidR="00E659BC">
        <w:rPr>
          <w:rFonts w:ascii="Times New Roman" w:hAnsi="Times New Roman" w:cs="Times New Roman"/>
          <w:sz w:val="28"/>
          <w:szCs w:val="28"/>
        </w:rPr>
        <w:t>es acteurs de l’Internet de la Cote d’Ivoire</w:t>
      </w:r>
      <w:r w:rsidR="0041321F" w:rsidRPr="008B2AA2">
        <w:rPr>
          <w:rFonts w:ascii="Times New Roman" w:hAnsi="Times New Roman" w:cs="Times New Roman"/>
          <w:sz w:val="28"/>
          <w:szCs w:val="28"/>
        </w:rPr>
        <w:t>.</w:t>
      </w:r>
    </w:p>
    <w:p w:rsidR="00294D65" w:rsidRPr="008F747E" w:rsidRDefault="00294D65" w:rsidP="00361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747E" w:rsidRPr="008F747E" w:rsidRDefault="005B1E72" w:rsidP="008F747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ARTICLE</w:t>
      </w:r>
      <w:r w:rsidR="008F747E" w:rsidRPr="008F74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29F4" w:rsidRPr="008F747E">
        <w:rPr>
          <w:rFonts w:ascii="Times New Roman" w:hAnsi="Times New Roman" w:cs="Times New Roman"/>
          <w:b/>
          <w:bCs/>
          <w:sz w:val="28"/>
          <w:szCs w:val="28"/>
        </w:rPr>
        <w:t>6 :</w:t>
      </w:r>
      <w:r w:rsidR="008F747E" w:rsidRPr="008F74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F747E" w:rsidRPr="008F747E" w:rsidRDefault="008F747E" w:rsidP="00294D65">
      <w:pPr>
        <w:jc w:val="both"/>
        <w:rPr>
          <w:rFonts w:ascii="Times New Roman" w:hAnsi="Times New Roman" w:cs="Times New Roman"/>
          <w:sz w:val="28"/>
          <w:szCs w:val="28"/>
        </w:rPr>
      </w:pPr>
      <w:r w:rsidRPr="008F747E">
        <w:rPr>
          <w:rFonts w:ascii="Times New Roman" w:hAnsi="Times New Roman" w:cs="Times New Roman"/>
          <w:sz w:val="28"/>
          <w:szCs w:val="28"/>
        </w:rPr>
        <w:t>Pour réussir ces missions, l’</w:t>
      </w:r>
      <w:r w:rsidR="00873181">
        <w:rPr>
          <w:rFonts w:ascii="Times New Roman" w:hAnsi="Times New Roman" w:cs="Times New Roman"/>
          <w:sz w:val="28"/>
          <w:szCs w:val="28"/>
        </w:rPr>
        <w:t>Association</w:t>
      </w:r>
      <w:r w:rsidRPr="008F747E">
        <w:rPr>
          <w:rFonts w:ascii="Times New Roman" w:hAnsi="Times New Roman" w:cs="Times New Roman"/>
          <w:sz w:val="28"/>
          <w:szCs w:val="28"/>
        </w:rPr>
        <w:t xml:space="preserve"> a comme activités : </w:t>
      </w:r>
    </w:p>
    <w:p w:rsidR="008F747E" w:rsidRPr="00294D65" w:rsidRDefault="008F747E" w:rsidP="00294D65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4D65">
        <w:rPr>
          <w:rFonts w:ascii="Times New Roman" w:hAnsi="Times New Roman" w:cs="Times New Roman"/>
          <w:sz w:val="28"/>
          <w:szCs w:val="28"/>
        </w:rPr>
        <w:t>organiser annuellement au moins  un forum national inclusif et multipartite sur la gouvernance de l’Internet et transmettre les conclusions aux autorités en charge des TIC ;</w:t>
      </w:r>
    </w:p>
    <w:p w:rsidR="006C5750" w:rsidRDefault="00BB280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167620" w:rsidRPr="006C5750">
        <w:rPr>
          <w:rFonts w:ascii="Times New Roman" w:hAnsi="Times New Roman" w:cs="Times New Roman"/>
          <w:sz w:val="28"/>
          <w:szCs w:val="28"/>
        </w:rPr>
        <w:t>articiper aux</w:t>
      </w:r>
      <w:r w:rsidR="00286436" w:rsidRPr="006C5750">
        <w:rPr>
          <w:rFonts w:ascii="Times New Roman" w:hAnsi="Times New Roman" w:cs="Times New Roman"/>
          <w:sz w:val="28"/>
          <w:szCs w:val="28"/>
        </w:rPr>
        <w:t xml:space="preserve"> </w:t>
      </w:r>
      <w:r w:rsidR="006C5750" w:rsidRPr="006C5750">
        <w:rPr>
          <w:rFonts w:ascii="Times New Roman" w:hAnsi="Times New Roman" w:cs="Times New Roman"/>
          <w:sz w:val="28"/>
          <w:szCs w:val="28"/>
        </w:rPr>
        <w:t>forums sur la Gouvernance du numérique</w:t>
      </w:r>
      <w:r w:rsidR="00444833">
        <w:rPr>
          <w:rFonts w:ascii="Times New Roman" w:hAnsi="Times New Roman" w:cs="Times New Roman"/>
          <w:sz w:val="28"/>
          <w:szCs w:val="28"/>
        </w:rPr>
        <w:t> ;</w:t>
      </w:r>
    </w:p>
    <w:p w:rsidR="008F747E" w:rsidRPr="006C5750" w:rsidRDefault="008F747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5750">
        <w:rPr>
          <w:rFonts w:ascii="Times New Roman" w:hAnsi="Times New Roman" w:cs="Times New Roman"/>
          <w:sz w:val="28"/>
          <w:szCs w:val="28"/>
        </w:rPr>
        <w:lastRenderedPageBreak/>
        <w:t>organiser des formations sur la Gouvernance de l’Internet ;</w:t>
      </w:r>
    </w:p>
    <w:p w:rsidR="008F747E" w:rsidRPr="008F747E" w:rsidRDefault="008F747E" w:rsidP="00294D6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47E">
        <w:rPr>
          <w:rFonts w:ascii="Times New Roman" w:hAnsi="Times New Roman" w:cs="Times New Roman"/>
          <w:sz w:val="28"/>
          <w:szCs w:val="28"/>
        </w:rPr>
        <w:t>organiser des conférences de sensibilisation sur les différentes questions liées à la Gouvernances de l’Internet ;</w:t>
      </w:r>
    </w:p>
    <w:p w:rsidR="008F747E" w:rsidRPr="008F747E" w:rsidRDefault="008F747E" w:rsidP="00294D6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47E">
        <w:rPr>
          <w:rFonts w:ascii="Times New Roman" w:hAnsi="Times New Roman" w:cs="Times New Roman"/>
          <w:sz w:val="28"/>
          <w:szCs w:val="28"/>
        </w:rPr>
        <w:t>mettre en place un processus coordonné pour traiter les questions de Gouvernance de l'Internet.</w:t>
      </w:r>
    </w:p>
    <w:p w:rsidR="008F747E" w:rsidRPr="008F747E" w:rsidRDefault="008F747E" w:rsidP="003614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747E" w:rsidRDefault="005B1E72" w:rsidP="008F747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TITRE</w:t>
      </w:r>
      <w:r w:rsidR="008F747E" w:rsidRPr="008F747E">
        <w:rPr>
          <w:rFonts w:ascii="Times New Roman" w:hAnsi="Times New Roman" w:cs="Times New Roman"/>
          <w:b/>
          <w:bCs/>
          <w:sz w:val="28"/>
          <w:szCs w:val="28"/>
        </w:rPr>
        <w:t xml:space="preserve"> 3 : </w:t>
      </w:r>
      <w:r w:rsidR="00473BD7" w:rsidRPr="008F747E">
        <w:rPr>
          <w:rFonts w:ascii="Times New Roman" w:hAnsi="Times New Roman" w:cs="Times New Roman"/>
          <w:b/>
          <w:bCs/>
          <w:sz w:val="28"/>
          <w:szCs w:val="28"/>
        </w:rPr>
        <w:t>COMPOSITION - QUALITE DE MEMBRE - MODE D’ADHESION</w:t>
      </w:r>
    </w:p>
    <w:p w:rsidR="001F413E" w:rsidRPr="008F747E" w:rsidRDefault="001F413E" w:rsidP="0036148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F747E" w:rsidRPr="008F747E" w:rsidRDefault="005B1E72" w:rsidP="008F747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ARTICLE</w:t>
      </w:r>
      <w:r w:rsidR="008F747E" w:rsidRPr="008F747E">
        <w:rPr>
          <w:rFonts w:ascii="Times New Roman" w:hAnsi="Times New Roman" w:cs="Times New Roman"/>
          <w:b/>
          <w:bCs/>
          <w:sz w:val="28"/>
          <w:szCs w:val="28"/>
        </w:rPr>
        <w:t xml:space="preserve"> 7 </w:t>
      </w:r>
      <w:r w:rsidR="00491234" w:rsidRPr="008F747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8F747E" w:rsidRPr="008F747E" w:rsidRDefault="006C29F4" w:rsidP="001F413E">
      <w:pPr>
        <w:jc w:val="both"/>
        <w:rPr>
          <w:rFonts w:ascii="Times New Roman" w:hAnsi="Times New Roman" w:cs="Times New Roman"/>
          <w:sz w:val="28"/>
          <w:szCs w:val="28"/>
        </w:rPr>
      </w:pPr>
      <w:r w:rsidRPr="008F747E">
        <w:rPr>
          <w:rFonts w:ascii="Times New Roman" w:hAnsi="Times New Roman" w:cs="Times New Roman"/>
          <w:sz w:val="28"/>
          <w:szCs w:val="28"/>
        </w:rPr>
        <w:t>L’</w:t>
      </w:r>
      <w:r>
        <w:rPr>
          <w:rFonts w:ascii="Times New Roman" w:hAnsi="Times New Roman" w:cs="Times New Roman"/>
          <w:sz w:val="28"/>
          <w:szCs w:val="28"/>
        </w:rPr>
        <w:t>Association</w:t>
      </w:r>
      <w:r w:rsidRPr="008F747E">
        <w:rPr>
          <w:rFonts w:ascii="Times New Roman" w:hAnsi="Times New Roman" w:cs="Times New Roman"/>
          <w:sz w:val="28"/>
          <w:szCs w:val="28"/>
        </w:rPr>
        <w:t xml:space="preserve"> se</w:t>
      </w:r>
      <w:r w:rsidR="008F747E" w:rsidRPr="008F747E">
        <w:rPr>
          <w:rFonts w:ascii="Times New Roman" w:hAnsi="Times New Roman" w:cs="Times New Roman"/>
          <w:sz w:val="28"/>
          <w:szCs w:val="28"/>
        </w:rPr>
        <w:t xml:space="preserve"> compose de personnes physiques et morales. Les personnes morales donnent mandat à une personne physique pour les représenter dans les instances et activités de l'</w:t>
      </w:r>
      <w:r w:rsidR="00873181">
        <w:rPr>
          <w:rFonts w:ascii="Times New Roman" w:hAnsi="Times New Roman" w:cs="Times New Roman"/>
          <w:sz w:val="28"/>
          <w:szCs w:val="28"/>
        </w:rPr>
        <w:t>Association</w:t>
      </w:r>
      <w:r w:rsidR="008F747E" w:rsidRPr="008F747E">
        <w:rPr>
          <w:rFonts w:ascii="Times New Roman" w:hAnsi="Times New Roman" w:cs="Times New Roman"/>
          <w:sz w:val="28"/>
          <w:szCs w:val="28"/>
        </w:rPr>
        <w:t>. Elle comprend les catégories de membres suivantes :</w:t>
      </w:r>
    </w:p>
    <w:p w:rsidR="008F747E" w:rsidRPr="008F747E" w:rsidRDefault="00CF2911" w:rsidP="0003776C">
      <w:pPr>
        <w:tabs>
          <w:tab w:val="center" w:pos="453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l</w:t>
      </w:r>
      <w:r w:rsidR="008F747E" w:rsidRPr="008F747E">
        <w:rPr>
          <w:rFonts w:ascii="Times New Roman" w:hAnsi="Times New Roman" w:cs="Times New Roman"/>
          <w:sz w:val="28"/>
          <w:szCs w:val="28"/>
        </w:rPr>
        <w:t>es membres fondateurs ;</w:t>
      </w:r>
      <w:r w:rsidR="0003776C">
        <w:rPr>
          <w:rFonts w:ascii="Times New Roman" w:hAnsi="Times New Roman" w:cs="Times New Roman"/>
          <w:sz w:val="28"/>
          <w:szCs w:val="28"/>
        </w:rPr>
        <w:tab/>
      </w:r>
      <w:r w:rsidR="0003776C">
        <w:rPr>
          <w:rFonts w:ascii="Times New Roman" w:hAnsi="Times New Roman" w:cs="Times New Roman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EF153F" wp14:editId="280ECE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173355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73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776C" w:rsidRDefault="0003776C" w:rsidP="0003776C">
                            <w:pPr>
                              <w:jc w:val="center"/>
                            </w:pPr>
                            <w:r w:rsidRPr="0003776C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B15DB1F" wp14:editId="3083E651">
                                  <wp:extent cx="5519420" cy="1174741"/>
                                  <wp:effectExtent l="0" t="0" r="5080" b="6985"/>
                                  <wp:docPr id="12" name="Image 12" descr="C:\Users\SIRA\Desktop\GGG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IRA\Desktop\GGG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19420" cy="11747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DEF153F" id="Rectangle 11" o:spid="_x0000_s1030" style="position:absolute;left:0;text-align:left;margin-left:0;margin-top:0;width:450pt;height:136.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" filled="f" stroked="f" strokeweight="1pt">
                <v:textbox>
                  <w:txbxContent>
                    <w:p w:rsidR="0003776C" w:rsidRDefault="0003776C" w:rsidP="0003776C">
                      <w:pPr>
                        <w:jc w:val="center"/>
                      </w:pPr>
                      <w:r w:rsidRPr="0003776C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B15DB1F" wp14:editId="3083E651">
                            <wp:extent cx="5519420" cy="1174741"/>
                            <wp:effectExtent l="0" t="0" r="5080" b="6985"/>
                            <wp:docPr id="12" name="Image 12" descr="C:\Users\SIRA\Desktop\GGG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IRA\Desktop\GGG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19420" cy="11747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8F747E" w:rsidRPr="008F747E" w:rsidRDefault="00CF2911" w:rsidP="001F41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l</w:t>
      </w:r>
      <w:r w:rsidR="008F747E" w:rsidRPr="008F747E">
        <w:rPr>
          <w:rFonts w:ascii="Times New Roman" w:hAnsi="Times New Roman" w:cs="Times New Roman"/>
          <w:sz w:val="28"/>
          <w:szCs w:val="28"/>
        </w:rPr>
        <w:t>es membres d’honneur ;</w:t>
      </w:r>
    </w:p>
    <w:p w:rsidR="008F747E" w:rsidRPr="008F747E" w:rsidRDefault="00CF2911" w:rsidP="001F41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l</w:t>
      </w:r>
      <w:r w:rsidR="008F747E" w:rsidRPr="008F747E">
        <w:rPr>
          <w:rFonts w:ascii="Times New Roman" w:hAnsi="Times New Roman" w:cs="Times New Roman"/>
          <w:sz w:val="28"/>
          <w:szCs w:val="28"/>
        </w:rPr>
        <w:t>es membres actifs ;</w:t>
      </w:r>
    </w:p>
    <w:p w:rsidR="008F747E" w:rsidRPr="008F747E" w:rsidRDefault="00CF2911" w:rsidP="001F41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l</w:t>
      </w:r>
      <w:r w:rsidR="008F747E" w:rsidRPr="008F747E">
        <w:rPr>
          <w:rFonts w:ascii="Times New Roman" w:hAnsi="Times New Roman" w:cs="Times New Roman"/>
          <w:sz w:val="28"/>
          <w:szCs w:val="28"/>
        </w:rPr>
        <w:t>es membres bienfaiteurs ;</w:t>
      </w:r>
    </w:p>
    <w:p w:rsidR="008F747E" w:rsidRPr="008F747E" w:rsidRDefault="008F747E" w:rsidP="001F413E">
      <w:pPr>
        <w:jc w:val="both"/>
        <w:rPr>
          <w:rFonts w:ascii="Times New Roman" w:hAnsi="Times New Roman" w:cs="Times New Roman"/>
          <w:sz w:val="28"/>
          <w:szCs w:val="28"/>
        </w:rPr>
      </w:pPr>
      <w:r w:rsidRPr="008F747E">
        <w:rPr>
          <w:rFonts w:ascii="Times New Roman" w:hAnsi="Times New Roman" w:cs="Times New Roman"/>
          <w:sz w:val="28"/>
          <w:szCs w:val="28"/>
        </w:rPr>
        <w:t>5.</w:t>
      </w:r>
      <w:r w:rsidR="00873181">
        <w:rPr>
          <w:rFonts w:ascii="Times New Roman" w:hAnsi="Times New Roman" w:cs="Times New Roman"/>
          <w:sz w:val="28"/>
          <w:szCs w:val="28"/>
        </w:rPr>
        <w:t xml:space="preserve"> </w:t>
      </w:r>
      <w:r w:rsidR="00CF2911">
        <w:rPr>
          <w:rFonts w:ascii="Times New Roman" w:hAnsi="Times New Roman" w:cs="Times New Roman"/>
          <w:sz w:val="28"/>
          <w:szCs w:val="28"/>
        </w:rPr>
        <w:t>l</w:t>
      </w:r>
      <w:r w:rsidRPr="008F747E">
        <w:rPr>
          <w:rFonts w:ascii="Times New Roman" w:hAnsi="Times New Roman" w:cs="Times New Roman"/>
          <w:sz w:val="28"/>
          <w:szCs w:val="28"/>
        </w:rPr>
        <w:t xml:space="preserve">es membres sympathisants.    </w:t>
      </w:r>
      <w:r w:rsidR="001F413E">
        <w:rPr>
          <w:rFonts w:ascii="Times New Roman" w:hAnsi="Times New Roman" w:cs="Times New Roman"/>
          <w:sz w:val="28"/>
          <w:szCs w:val="28"/>
        </w:rPr>
        <w:tab/>
      </w:r>
      <w:r w:rsidRPr="008F747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F747E">
        <w:rPr>
          <w:rFonts w:ascii="Times New Roman" w:hAnsi="Times New Roman" w:cs="Times New Roman"/>
          <w:sz w:val="28"/>
          <w:szCs w:val="28"/>
        </w:rPr>
        <w:br/>
      </w:r>
    </w:p>
    <w:p w:rsidR="008F747E" w:rsidRPr="008F747E" w:rsidRDefault="005B1E72" w:rsidP="008F747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ARTICLE</w:t>
      </w:r>
      <w:r w:rsidR="008F747E" w:rsidRPr="008F747E">
        <w:rPr>
          <w:rFonts w:ascii="Times New Roman" w:hAnsi="Times New Roman" w:cs="Times New Roman"/>
          <w:b/>
          <w:bCs/>
          <w:sz w:val="28"/>
          <w:szCs w:val="28"/>
        </w:rPr>
        <w:t xml:space="preserve"> 8</w:t>
      </w:r>
      <w:r w:rsidR="006C29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747E" w:rsidRPr="008F747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8F747E" w:rsidRPr="008F747E" w:rsidRDefault="008F747E" w:rsidP="008577AF">
      <w:pPr>
        <w:jc w:val="both"/>
        <w:rPr>
          <w:rFonts w:ascii="Times New Roman" w:hAnsi="Times New Roman" w:cs="Times New Roman"/>
          <w:sz w:val="28"/>
          <w:szCs w:val="28"/>
        </w:rPr>
      </w:pPr>
      <w:r w:rsidRPr="008F747E">
        <w:rPr>
          <w:rFonts w:ascii="Times New Roman" w:hAnsi="Times New Roman" w:cs="Times New Roman"/>
          <w:sz w:val="28"/>
          <w:szCs w:val="28"/>
        </w:rPr>
        <w:t xml:space="preserve">Les </w:t>
      </w:r>
      <w:r w:rsidRPr="008F747E">
        <w:rPr>
          <w:rFonts w:ascii="Times New Roman" w:hAnsi="Times New Roman" w:cs="Times New Roman"/>
          <w:b/>
          <w:bCs/>
          <w:sz w:val="28"/>
          <w:szCs w:val="28"/>
        </w:rPr>
        <w:t>membres fondateurs</w:t>
      </w:r>
      <w:r w:rsidRPr="008F747E">
        <w:rPr>
          <w:rFonts w:ascii="Times New Roman" w:hAnsi="Times New Roman" w:cs="Times New Roman"/>
          <w:sz w:val="28"/>
          <w:szCs w:val="28"/>
        </w:rPr>
        <w:t xml:space="preserve"> sont les personnes physiques </w:t>
      </w:r>
      <w:r w:rsidR="006C5750">
        <w:rPr>
          <w:rFonts w:ascii="Times New Roman" w:hAnsi="Times New Roman" w:cs="Times New Roman"/>
          <w:sz w:val="28"/>
          <w:szCs w:val="28"/>
        </w:rPr>
        <w:t xml:space="preserve">et morales </w:t>
      </w:r>
      <w:r w:rsidRPr="008F747E">
        <w:rPr>
          <w:rFonts w:ascii="Times New Roman" w:hAnsi="Times New Roman" w:cs="Times New Roman"/>
          <w:sz w:val="28"/>
          <w:szCs w:val="28"/>
        </w:rPr>
        <w:t>qui ont participé à la création de l’</w:t>
      </w:r>
      <w:r w:rsidR="00873181">
        <w:rPr>
          <w:rFonts w:ascii="Times New Roman" w:hAnsi="Times New Roman" w:cs="Times New Roman"/>
          <w:sz w:val="28"/>
          <w:szCs w:val="28"/>
        </w:rPr>
        <w:t>Association</w:t>
      </w:r>
      <w:r w:rsidRPr="008F74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747E" w:rsidRPr="008F747E" w:rsidRDefault="00D14DE5" w:rsidP="008577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Les</w:t>
      </w:r>
      <w:r w:rsidR="008F747E" w:rsidRPr="008F747E">
        <w:rPr>
          <w:rFonts w:ascii="Times New Roman" w:hAnsi="Times New Roman" w:cs="Times New Roman"/>
          <w:sz w:val="28"/>
          <w:szCs w:val="28"/>
        </w:rPr>
        <w:t xml:space="preserve"> </w:t>
      </w:r>
      <w:r w:rsidR="008F747E" w:rsidRPr="008F747E">
        <w:rPr>
          <w:rFonts w:ascii="Times New Roman" w:hAnsi="Times New Roman" w:cs="Times New Roman"/>
          <w:b/>
          <w:bCs/>
          <w:sz w:val="28"/>
          <w:szCs w:val="28"/>
        </w:rPr>
        <w:t>membres d’honneur</w:t>
      </w:r>
      <w:r w:rsidR="008577AF">
        <w:rPr>
          <w:rFonts w:ascii="Times New Roman" w:hAnsi="Times New Roman" w:cs="Times New Roman"/>
          <w:sz w:val="28"/>
          <w:szCs w:val="28"/>
        </w:rPr>
        <w:t xml:space="preserve"> sont</w:t>
      </w:r>
      <w:r w:rsidR="008F747E" w:rsidRPr="008F747E">
        <w:rPr>
          <w:rFonts w:ascii="Times New Roman" w:hAnsi="Times New Roman" w:cs="Times New Roman"/>
          <w:sz w:val="28"/>
          <w:szCs w:val="28"/>
        </w:rPr>
        <w:t xml:space="preserve"> les personnes physiques ou morales sollicitées par le </w:t>
      </w:r>
      <w:r w:rsidR="00A8560A">
        <w:rPr>
          <w:rFonts w:ascii="Times New Roman" w:hAnsi="Times New Roman" w:cs="Times New Roman"/>
          <w:sz w:val="28"/>
          <w:szCs w:val="28"/>
        </w:rPr>
        <w:t>Bureau</w:t>
      </w:r>
      <w:r w:rsidR="008F747E" w:rsidRPr="008F747E">
        <w:rPr>
          <w:rFonts w:ascii="Times New Roman" w:hAnsi="Times New Roman" w:cs="Times New Roman"/>
          <w:sz w:val="28"/>
          <w:szCs w:val="28"/>
        </w:rPr>
        <w:t xml:space="preserve"> exécutif en raison de leur notoriété, de l’intérêt qu’elles portent aux objectifs de l’</w:t>
      </w:r>
      <w:r w:rsidR="00873181">
        <w:rPr>
          <w:rFonts w:ascii="Times New Roman" w:hAnsi="Times New Roman" w:cs="Times New Roman"/>
          <w:sz w:val="28"/>
          <w:szCs w:val="28"/>
        </w:rPr>
        <w:t>Association</w:t>
      </w:r>
      <w:r w:rsidR="008F747E" w:rsidRPr="008F747E">
        <w:rPr>
          <w:rFonts w:ascii="Times New Roman" w:hAnsi="Times New Roman" w:cs="Times New Roman"/>
          <w:sz w:val="28"/>
          <w:szCs w:val="28"/>
        </w:rPr>
        <w:t xml:space="preserve"> ou des services rendus et ceci, après délibération de l’Assemblée Générale. </w:t>
      </w:r>
    </w:p>
    <w:p w:rsidR="008F747E" w:rsidRPr="008F747E" w:rsidRDefault="00226175" w:rsidP="008577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Les</w:t>
      </w:r>
      <w:r w:rsidR="008F747E" w:rsidRPr="008F747E">
        <w:rPr>
          <w:rFonts w:ascii="Times New Roman" w:hAnsi="Times New Roman" w:cs="Times New Roman"/>
          <w:sz w:val="28"/>
          <w:szCs w:val="28"/>
        </w:rPr>
        <w:t xml:space="preserve"> </w:t>
      </w:r>
      <w:r w:rsidR="008F747E" w:rsidRPr="008F747E">
        <w:rPr>
          <w:rFonts w:ascii="Times New Roman" w:hAnsi="Times New Roman" w:cs="Times New Roman"/>
          <w:b/>
          <w:bCs/>
          <w:sz w:val="28"/>
          <w:szCs w:val="28"/>
        </w:rPr>
        <w:t>membres actifs</w:t>
      </w:r>
      <w:r>
        <w:rPr>
          <w:rFonts w:ascii="Times New Roman" w:hAnsi="Times New Roman" w:cs="Times New Roman"/>
          <w:sz w:val="28"/>
          <w:szCs w:val="28"/>
        </w:rPr>
        <w:t xml:space="preserve"> sont</w:t>
      </w:r>
      <w:r w:rsidR="008F747E" w:rsidRPr="008F747E">
        <w:rPr>
          <w:rFonts w:ascii="Times New Roman" w:hAnsi="Times New Roman" w:cs="Times New Roman"/>
          <w:sz w:val="28"/>
          <w:szCs w:val="28"/>
        </w:rPr>
        <w:t xml:space="preserve"> toutes les personnes physiques ou morales qui en font la demande, adhèrent aux </w:t>
      </w:r>
      <w:r w:rsidR="00A4740E">
        <w:rPr>
          <w:rFonts w:ascii="Times New Roman" w:hAnsi="Times New Roman" w:cs="Times New Roman"/>
          <w:sz w:val="28"/>
          <w:szCs w:val="28"/>
        </w:rPr>
        <w:t>Statuts</w:t>
      </w:r>
      <w:r w:rsidR="008F747E" w:rsidRPr="008F747E">
        <w:rPr>
          <w:rFonts w:ascii="Times New Roman" w:hAnsi="Times New Roman" w:cs="Times New Roman"/>
          <w:sz w:val="28"/>
          <w:szCs w:val="28"/>
        </w:rPr>
        <w:t xml:space="preserve">, versent leurs cotisations et participent aux activités. </w:t>
      </w:r>
    </w:p>
    <w:p w:rsidR="008F747E" w:rsidRPr="008F747E" w:rsidRDefault="00226175" w:rsidP="008577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Les</w:t>
      </w:r>
      <w:r w:rsidR="008F747E" w:rsidRPr="008F747E">
        <w:rPr>
          <w:rFonts w:ascii="Times New Roman" w:hAnsi="Times New Roman" w:cs="Times New Roman"/>
          <w:sz w:val="28"/>
          <w:szCs w:val="28"/>
        </w:rPr>
        <w:t xml:space="preserve"> </w:t>
      </w:r>
      <w:r w:rsidR="008F747E" w:rsidRPr="008F747E">
        <w:rPr>
          <w:rFonts w:ascii="Times New Roman" w:hAnsi="Times New Roman" w:cs="Times New Roman"/>
          <w:b/>
          <w:bCs/>
          <w:sz w:val="28"/>
          <w:szCs w:val="28"/>
        </w:rPr>
        <w:t>membres bienfaiteurs</w:t>
      </w:r>
      <w:r>
        <w:rPr>
          <w:rFonts w:ascii="Times New Roman" w:hAnsi="Times New Roman" w:cs="Times New Roman"/>
          <w:sz w:val="28"/>
          <w:szCs w:val="28"/>
        </w:rPr>
        <w:t xml:space="preserve"> sont</w:t>
      </w:r>
      <w:r w:rsidR="008F747E" w:rsidRPr="008F747E">
        <w:rPr>
          <w:rFonts w:ascii="Times New Roman" w:hAnsi="Times New Roman" w:cs="Times New Roman"/>
          <w:sz w:val="28"/>
          <w:szCs w:val="28"/>
        </w:rPr>
        <w:t xml:space="preserve"> les personnes physiques ou morales qui rendent des services à l’</w:t>
      </w:r>
      <w:r w:rsidR="00873181">
        <w:rPr>
          <w:rFonts w:ascii="Times New Roman" w:hAnsi="Times New Roman" w:cs="Times New Roman"/>
          <w:sz w:val="28"/>
          <w:szCs w:val="28"/>
        </w:rPr>
        <w:t>Association</w:t>
      </w:r>
      <w:r w:rsidR="008F747E" w:rsidRPr="008F747E">
        <w:rPr>
          <w:rFonts w:ascii="Times New Roman" w:hAnsi="Times New Roman" w:cs="Times New Roman"/>
          <w:sz w:val="28"/>
          <w:szCs w:val="28"/>
        </w:rPr>
        <w:t xml:space="preserve"> mais qui ne disposent pas de temps pour assister à ses activités. </w:t>
      </w:r>
    </w:p>
    <w:p w:rsidR="008F747E" w:rsidRDefault="00226175" w:rsidP="008577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Les</w:t>
      </w:r>
      <w:r w:rsidR="008F747E" w:rsidRPr="008F747E">
        <w:rPr>
          <w:rFonts w:ascii="Times New Roman" w:hAnsi="Times New Roman" w:cs="Times New Roman"/>
          <w:sz w:val="28"/>
          <w:szCs w:val="28"/>
        </w:rPr>
        <w:t xml:space="preserve"> membres</w:t>
      </w:r>
      <w:r w:rsidR="008F747E" w:rsidRPr="008F747E">
        <w:rPr>
          <w:rFonts w:ascii="Times New Roman" w:hAnsi="Times New Roman" w:cs="Times New Roman"/>
          <w:b/>
          <w:bCs/>
          <w:sz w:val="28"/>
          <w:szCs w:val="28"/>
        </w:rPr>
        <w:t xml:space="preserve"> sympathisants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6175">
        <w:rPr>
          <w:rFonts w:ascii="Times New Roman" w:hAnsi="Times New Roman" w:cs="Times New Roman"/>
          <w:bCs/>
          <w:sz w:val="28"/>
          <w:szCs w:val="28"/>
        </w:rPr>
        <w:t>sont</w:t>
      </w:r>
      <w:r w:rsidR="008F747E" w:rsidRPr="008F74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747E" w:rsidRPr="008F747E">
        <w:rPr>
          <w:rFonts w:ascii="Times New Roman" w:hAnsi="Times New Roman" w:cs="Times New Roman"/>
          <w:sz w:val="28"/>
          <w:szCs w:val="28"/>
        </w:rPr>
        <w:t>toutes</w:t>
      </w:r>
      <w:r w:rsidR="008F747E" w:rsidRPr="008F74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747E" w:rsidRPr="008F747E">
        <w:rPr>
          <w:rFonts w:ascii="Times New Roman" w:hAnsi="Times New Roman" w:cs="Times New Roman"/>
          <w:sz w:val="28"/>
          <w:szCs w:val="28"/>
        </w:rPr>
        <w:t>personnes qui partagent les textes de l’</w:t>
      </w:r>
      <w:r w:rsidR="00873181">
        <w:rPr>
          <w:rFonts w:ascii="Times New Roman" w:hAnsi="Times New Roman" w:cs="Times New Roman"/>
          <w:sz w:val="28"/>
          <w:szCs w:val="28"/>
        </w:rPr>
        <w:t>Association</w:t>
      </w:r>
      <w:r w:rsidR="008F747E" w:rsidRPr="008F747E">
        <w:rPr>
          <w:rFonts w:ascii="Times New Roman" w:hAnsi="Times New Roman" w:cs="Times New Roman"/>
          <w:sz w:val="28"/>
          <w:szCs w:val="28"/>
        </w:rPr>
        <w:t xml:space="preserve"> et adhèrent à ses idéaux.</w:t>
      </w:r>
    </w:p>
    <w:p w:rsidR="0036148E" w:rsidRPr="008F747E" w:rsidRDefault="0036148E" w:rsidP="00361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5731" w:rsidRDefault="005B1E72" w:rsidP="00A4740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ARTICLE</w:t>
      </w:r>
      <w:r w:rsidR="008F747E" w:rsidRPr="008F747E">
        <w:rPr>
          <w:rFonts w:ascii="Times New Roman" w:hAnsi="Times New Roman" w:cs="Times New Roman"/>
          <w:b/>
          <w:bCs/>
          <w:sz w:val="28"/>
          <w:szCs w:val="28"/>
        </w:rPr>
        <w:t xml:space="preserve"> 9</w:t>
      </w:r>
      <w:r w:rsidR="008957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747E" w:rsidRPr="008F747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8F747E" w:rsidRPr="008F747E" w:rsidRDefault="008F747E" w:rsidP="00A4740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747E">
        <w:rPr>
          <w:rFonts w:ascii="Times New Roman" w:hAnsi="Times New Roman" w:cs="Times New Roman"/>
          <w:sz w:val="28"/>
          <w:szCs w:val="28"/>
        </w:rPr>
        <w:t>Seuls les membres actifs</w:t>
      </w:r>
      <w:r w:rsidR="003C3440">
        <w:rPr>
          <w:rFonts w:ascii="Times New Roman" w:hAnsi="Times New Roman" w:cs="Times New Roman"/>
          <w:sz w:val="28"/>
          <w:szCs w:val="28"/>
        </w:rPr>
        <w:t xml:space="preserve"> </w:t>
      </w:r>
      <w:r w:rsidRPr="008F747E">
        <w:rPr>
          <w:rFonts w:ascii="Times New Roman" w:hAnsi="Times New Roman" w:cs="Times New Roman"/>
          <w:sz w:val="28"/>
          <w:szCs w:val="28"/>
        </w:rPr>
        <w:t>ont le droit de voter à l’Assemblée Générale.</w:t>
      </w:r>
    </w:p>
    <w:p w:rsidR="008F747E" w:rsidRDefault="008F747E" w:rsidP="00A4740E">
      <w:pPr>
        <w:jc w:val="both"/>
        <w:rPr>
          <w:rFonts w:ascii="Times New Roman" w:hAnsi="Times New Roman" w:cs="Times New Roman"/>
          <w:sz w:val="28"/>
          <w:szCs w:val="28"/>
        </w:rPr>
      </w:pPr>
      <w:r w:rsidRPr="008F747E">
        <w:rPr>
          <w:rFonts w:ascii="Times New Roman" w:hAnsi="Times New Roman" w:cs="Times New Roman"/>
          <w:sz w:val="28"/>
          <w:szCs w:val="28"/>
        </w:rPr>
        <w:t xml:space="preserve">Les autres membres ne disposent pas du droit de vote à l’Assemblée Générale, mais disposent du droit d’assister à cette même Assemblée et d’y faire part de leurs avis. Ils ne sont pas éligibles au </w:t>
      </w:r>
      <w:r w:rsidR="00A8560A">
        <w:rPr>
          <w:rFonts w:ascii="Times New Roman" w:hAnsi="Times New Roman" w:cs="Times New Roman"/>
          <w:sz w:val="28"/>
          <w:szCs w:val="28"/>
        </w:rPr>
        <w:t>Bureau</w:t>
      </w:r>
      <w:r w:rsidRPr="008F747E">
        <w:rPr>
          <w:rFonts w:ascii="Times New Roman" w:hAnsi="Times New Roman" w:cs="Times New Roman"/>
          <w:sz w:val="28"/>
          <w:szCs w:val="28"/>
        </w:rPr>
        <w:t xml:space="preserve"> Exécutif. </w:t>
      </w:r>
    </w:p>
    <w:p w:rsidR="00A4740E" w:rsidRPr="008F747E" w:rsidRDefault="00A4740E" w:rsidP="003614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747E" w:rsidRPr="008F747E" w:rsidRDefault="005B1E72" w:rsidP="008F747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ARTICLE</w:t>
      </w:r>
      <w:r w:rsidR="008F747E" w:rsidRPr="008F747E">
        <w:rPr>
          <w:rFonts w:ascii="Times New Roman" w:hAnsi="Times New Roman" w:cs="Times New Roman"/>
          <w:b/>
          <w:bCs/>
          <w:sz w:val="28"/>
          <w:szCs w:val="28"/>
        </w:rPr>
        <w:t xml:space="preserve"> 10 : </w:t>
      </w:r>
    </w:p>
    <w:p w:rsidR="008F747E" w:rsidRPr="008F747E" w:rsidRDefault="008F747E" w:rsidP="00534953">
      <w:pPr>
        <w:jc w:val="both"/>
        <w:rPr>
          <w:rFonts w:ascii="Times New Roman" w:hAnsi="Times New Roman" w:cs="Times New Roman"/>
          <w:sz w:val="28"/>
          <w:szCs w:val="28"/>
        </w:rPr>
      </w:pPr>
      <w:r w:rsidRPr="008F747E">
        <w:rPr>
          <w:rFonts w:ascii="Times New Roman" w:hAnsi="Times New Roman" w:cs="Times New Roman"/>
          <w:sz w:val="28"/>
          <w:szCs w:val="28"/>
        </w:rPr>
        <w:t>L’adhésion à l’</w:t>
      </w:r>
      <w:r w:rsidR="00873181">
        <w:rPr>
          <w:rFonts w:ascii="Times New Roman" w:hAnsi="Times New Roman" w:cs="Times New Roman"/>
          <w:sz w:val="28"/>
          <w:szCs w:val="28"/>
        </w:rPr>
        <w:t>Association</w:t>
      </w:r>
      <w:r w:rsidRPr="008F747E">
        <w:rPr>
          <w:rFonts w:ascii="Times New Roman" w:hAnsi="Times New Roman" w:cs="Times New Roman"/>
          <w:sz w:val="28"/>
          <w:szCs w:val="28"/>
        </w:rPr>
        <w:t xml:space="preserve"> est libre et volontaire</w:t>
      </w:r>
      <w:r w:rsidR="003C3440">
        <w:rPr>
          <w:rFonts w:ascii="Times New Roman" w:hAnsi="Times New Roman" w:cs="Times New Roman"/>
          <w:sz w:val="28"/>
          <w:szCs w:val="28"/>
        </w:rPr>
        <w:t>. I</w:t>
      </w:r>
      <w:r w:rsidRPr="008F747E">
        <w:rPr>
          <w:rFonts w:ascii="Times New Roman" w:hAnsi="Times New Roman" w:cs="Times New Roman"/>
          <w:sz w:val="28"/>
          <w:szCs w:val="28"/>
        </w:rPr>
        <w:t>l existe deux modalités d’acquisition de la qualité de membre :</w:t>
      </w:r>
      <w:r w:rsidR="0003776C" w:rsidRPr="0003776C">
        <w:rPr>
          <w:rFonts w:ascii="Times New Roman" w:hAnsi="Times New Roman" w:cs="Times New Roman"/>
          <w:b/>
          <w:bCs/>
          <w:noProof/>
          <w:sz w:val="28"/>
          <w:szCs w:val="28"/>
          <w:lang w:eastAsia="fr-FR"/>
        </w:rPr>
        <w:t xml:space="preserve"> </w:t>
      </w:r>
      <w:r w:rsidR="0003776C">
        <w:rPr>
          <w:rFonts w:ascii="Times New Roman" w:hAnsi="Times New Roman" w:cs="Times New Roman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DEF153F" wp14:editId="280ECECE">
                <wp:simplePos x="0" y="0"/>
                <wp:positionH relativeFrom="column">
                  <wp:posOffset>0</wp:posOffset>
                </wp:positionH>
                <wp:positionV relativeFrom="paragraph">
                  <wp:posOffset>220345</wp:posOffset>
                </wp:positionV>
                <wp:extent cx="5715000" cy="173355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73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776C" w:rsidRDefault="0003776C" w:rsidP="0003776C">
                            <w:pPr>
                              <w:jc w:val="center"/>
                            </w:pPr>
                            <w:r w:rsidRPr="0003776C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B15DB1F" wp14:editId="3083E651">
                                  <wp:extent cx="5519420" cy="1174741"/>
                                  <wp:effectExtent l="0" t="0" r="5080" b="6985"/>
                                  <wp:docPr id="15" name="Image 15" descr="C:\Users\SIRA\Desktop\GGG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IRA\Desktop\GGG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19420" cy="11747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DEF153F" id="Rectangle 13" o:spid="_x0000_s1031" style="position:absolute;left:0;text-align:left;margin-left:0;margin-top:17.35pt;width:450pt;height:136.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" filled="f" stroked="f" strokeweight="1pt">
                <v:textbox>
                  <w:txbxContent>
                    <w:p w:rsidR="0003776C" w:rsidRDefault="0003776C" w:rsidP="0003776C">
                      <w:pPr>
                        <w:jc w:val="center"/>
                      </w:pPr>
                      <w:r w:rsidRPr="0003776C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B15DB1F" wp14:editId="3083E651">
                            <wp:extent cx="5519420" cy="1174741"/>
                            <wp:effectExtent l="0" t="0" r="5080" b="6985"/>
                            <wp:docPr id="15" name="Image 15" descr="C:\Users\SIRA\Desktop\GGG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IRA\Desktop\GGG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19420" cy="11747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8F747E" w:rsidRPr="008F747E" w:rsidRDefault="008F747E" w:rsidP="008F747E">
      <w:pPr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F747E">
        <w:rPr>
          <w:rFonts w:ascii="Times New Roman" w:hAnsi="Times New Roman" w:cs="Times New Roman"/>
          <w:b/>
          <w:bCs/>
          <w:sz w:val="28"/>
          <w:szCs w:val="28"/>
        </w:rPr>
        <w:t>Première modalité d’adhésion :</w:t>
      </w:r>
    </w:p>
    <w:p w:rsidR="008F747E" w:rsidRPr="008F747E" w:rsidRDefault="008F747E" w:rsidP="00534953">
      <w:pPr>
        <w:jc w:val="both"/>
        <w:rPr>
          <w:rFonts w:ascii="Times New Roman" w:hAnsi="Times New Roman" w:cs="Times New Roman"/>
          <w:sz w:val="28"/>
          <w:szCs w:val="28"/>
        </w:rPr>
      </w:pPr>
      <w:r w:rsidRPr="008F747E">
        <w:rPr>
          <w:rFonts w:ascii="Times New Roman" w:hAnsi="Times New Roman" w:cs="Times New Roman"/>
          <w:sz w:val="28"/>
          <w:szCs w:val="28"/>
        </w:rPr>
        <w:t xml:space="preserve">Toute personne </w:t>
      </w:r>
      <w:r w:rsidR="00062192">
        <w:rPr>
          <w:rFonts w:ascii="Times New Roman" w:hAnsi="Times New Roman" w:cs="Times New Roman"/>
          <w:sz w:val="28"/>
          <w:szCs w:val="28"/>
        </w:rPr>
        <w:t xml:space="preserve">physique ou morale </w:t>
      </w:r>
      <w:r w:rsidRPr="008F747E">
        <w:rPr>
          <w:rFonts w:ascii="Times New Roman" w:hAnsi="Times New Roman" w:cs="Times New Roman"/>
          <w:sz w:val="28"/>
          <w:szCs w:val="28"/>
        </w:rPr>
        <w:t>désirant adhérer à l’</w:t>
      </w:r>
      <w:r w:rsidR="00873181">
        <w:rPr>
          <w:rFonts w:ascii="Times New Roman" w:hAnsi="Times New Roman" w:cs="Times New Roman"/>
          <w:sz w:val="28"/>
          <w:szCs w:val="28"/>
        </w:rPr>
        <w:t>Association</w:t>
      </w:r>
      <w:r w:rsidRPr="008F747E">
        <w:rPr>
          <w:rFonts w:ascii="Times New Roman" w:hAnsi="Times New Roman" w:cs="Times New Roman"/>
          <w:sz w:val="28"/>
          <w:szCs w:val="28"/>
        </w:rPr>
        <w:t xml:space="preserve"> devra au préalable</w:t>
      </w:r>
      <w:r w:rsidR="0043122B">
        <w:rPr>
          <w:rFonts w:ascii="Times New Roman" w:hAnsi="Times New Roman" w:cs="Times New Roman"/>
          <w:sz w:val="28"/>
          <w:szCs w:val="28"/>
        </w:rPr>
        <w:t xml:space="preserve"> renseigner</w:t>
      </w:r>
      <w:r w:rsidRPr="008F747E">
        <w:rPr>
          <w:rFonts w:ascii="Times New Roman" w:hAnsi="Times New Roman" w:cs="Times New Roman"/>
          <w:sz w:val="28"/>
          <w:szCs w:val="28"/>
        </w:rPr>
        <w:t xml:space="preserve"> </w:t>
      </w:r>
      <w:r w:rsidR="0043122B">
        <w:rPr>
          <w:rFonts w:ascii="Times New Roman" w:hAnsi="Times New Roman" w:cs="Times New Roman"/>
          <w:sz w:val="28"/>
          <w:szCs w:val="28"/>
        </w:rPr>
        <w:t>le</w:t>
      </w:r>
      <w:r w:rsidRPr="008F747E">
        <w:rPr>
          <w:rFonts w:ascii="Times New Roman" w:hAnsi="Times New Roman" w:cs="Times New Roman"/>
          <w:sz w:val="28"/>
          <w:szCs w:val="28"/>
        </w:rPr>
        <w:t xml:space="preserve"> </w:t>
      </w:r>
      <w:r w:rsidR="0043122B">
        <w:rPr>
          <w:rFonts w:ascii="Times New Roman" w:hAnsi="Times New Roman" w:cs="Times New Roman"/>
          <w:sz w:val="28"/>
          <w:szCs w:val="28"/>
        </w:rPr>
        <w:t>formulaire d’adhésion</w:t>
      </w:r>
      <w:r w:rsidRPr="008F747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F747E" w:rsidRPr="008F747E" w:rsidRDefault="008F747E" w:rsidP="008F747E">
      <w:pPr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F747E">
        <w:rPr>
          <w:rFonts w:ascii="Times New Roman" w:hAnsi="Times New Roman" w:cs="Times New Roman"/>
          <w:b/>
          <w:bCs/>
          <w:sz w:val="28"/>
          <w:szCs w:val="28"/>
        </w:rPr>
        <w:t xml:space="preserve">Seconde modalité </w:t>
      </w:r>
      <w:r w:rsidR="0043122B" w:rsidRPr="008F747E">
        <w:rPr>
          <w:rFonts w:ascii="Times New Roman" w:hAnsi="Times New Roman" w:cs="Times New Roman"/>
          <w:b/>
          <w:bCs/>
          <w:sz w:val="28"/>
          <w:szCs w:val="28"/>
        </w:rPr>
        <w:t>d’adhésion :</w:t>
      </w:r>
    </w:p>
    <w:p w:rsidR="008F747E" w:rsidRDefault="008F747E" w:rsidP="00534953">
      <w:pPr>
        <w:jc w:val="both"/>
        <w:rPr>
          <w:rFonts w:ascii="Times New Roman" w:hAnsi="Times New Roman" w:cs="Times New Roman"/>
          <w:sz w:val="28"/>
          <w:szCs w:val="28"/>
        </w:rPr>
      </w:pPr>
      <w:r w:rsidRPr="008F747E">
        <w:rPr>
          <w:rFonts w:ascii="Times New Roman" w:hAnsi="Times New Roman" w:cs="Times New Roman"/>
          <w:sz w:val="28"/>
          <w:szCs w:val="28"/>
        </w:rPr>
        <w:t xml:space="preserve">Le </w:t>
      </w:r>
      <w:r w:rsidR="00A8560A">
        <w:rPr>
          <w:rFonts w:ascii="Times New Roman" w:hAnsi="Times New Roman" w:cs="Times New Roman"/>
          <w:sz w:val="28"/>
          <w:szCs w:val="28"/>
        </w:rPr>
        <w:t>Bureau</w:t>
      </w:r>
      <w:r w:rsidRPr="008F747E">
        <w:rPr>
          <w:rFonts w:ascii="Times New Roman" w:hAnsi="Times New Roman" w:cs="Times New Roman"/>
          <w:sz w:val="28"/>
          <w:szCs w:val="28"/>
        </w:rPr>
        <w:t xml:space="preserve"> </w:t>
      </w:r>
      <w:r w:rsidR="00A8560A">
        <w:rPr>
          <w:rFonts w:ascii="Times New Roman" w:hAnsi="Times New Roman" w:cs="Times New Roman"/>
          <w:sz w:val="28"/>
          <w:szCs w:val="28"/>
        </w:rPr>
        <w:t>E</w:t>
      </w:r>
      <w:r w:rsidRPr="008F747E">
        <w:rPr>
          <w:rFonts w:ascii="Times New Roman" w:hAnsi="Times New Roman" w:cs="Times New Roman"/>
          <w:sz w:val="28"/>
          <w:szCs w:val="28"/>
        </w:rPr>
        <w:t xml:space="preserve">xécutif peut également proposer la qualité de membre d’honneur </w:t>
      </w:r>
      <w:r w:rsidR="0043122B">
        <w:rPr>
          <w:rFonts w:ascii="Times New Roman" w:hAnsi="Times New Roman" w:cs="Times New Roman"/>
          <w:sz w:val="28"/>
          <w:szCs w:val="28"/>
        </w:rPr>
        <w:t xml:space="preserve">ou </w:t>
      </w:r>
      <w:r w:rsidR="00062192">
        <w:rPr>
          <w:rFonts w:ascii="Times New Roman" w:hAnsi="Times New Roman" w:cs="Times New Roman"/>
          <w:sz w:val="28"/>
          <w:szCs w:val="28"/>
        </w:rPr>
        <w:t xml:space="preserve">de membre </w:t>
      </w:r>
      <w:r w:rsidR="0043122B">
        <w:rPr>
          <w:rFonts w:ascii="Times New Roman" w:hAnsi="Times New Roman" w:cs="Times New Roman"/>
          <w:sz w:val="28"/>
          <w:szCs w:val="28"/>
        </w:rPr>
        <w:t xml:space="preserve">bienfaiteur </w:t>
      </w:r>
      <w:r w:rsidRPr="008F747E">
        <w:rPr>
          <w:rFonts w:ascii="Times New Roman" w:hAnsi="Times New Roman" w:cs="Times New Roman"/>
          <w:sz w:val="28"/>
          <w:szCs w:val="28"/>
        </w:rPr>
        <w:t>à toute personne physique ou morale ayant rendu de grands services à l’</w:t>
      </w:r>
      <w:r w:rsidR="00873181">
        <w:rPr>
          <w:rFonts w:ascii="Times New Roman" w:hAnsi="Times New Roman" w:cs="Times New Roman"/>
          <w:sz w:val="28"/>
          <w:szCs w:val="28"/>
        </w:rPr>
        <w:t>Association</w:t>
      </w:r>
      <w:r w:rsidRPr="008F747E">
        <w:rPr>
          <w:rFonts w:ascii="Times New Roman" w:hAnsi="Times New Roman" w:cs="Times New Roman"/>
          <w:sz w:val="28"/>
          <w:szCs w:val="28"/>
        </w:rPr>
        <w:t>.</w:t>
      </w:r>
      <w:r w:rsidR="00062192">
        <w:rPr>
          <w:rFonts w:ascii="Times New Roman" w:hAnsi="Times New Roman" w:cs="Times New Roman"/>
          <w:sz w:val="28"/>
          <w:szCs w:val="28"/>
        </w:rPr>
        <w:t xml:space="preserve"> Dans ce cas,</w:t>
      </w:r>
      <w:r w:rsidRPr="008F747E">
        <w:rPr>
          <w:rFonts w:ascii="Times New Roman" w:hAnsi="Times New Roman" w:cs="Times New Roman"/>
          <w:sz w:val="28"/>
          <w:szCs w:val="28"/>
        </w:rPr>
        <w:t xml:space="preserve"> l’Assemblée Générale de l’</w:t>
      </w:r>
      <w:r w:rsidR="00873181">
        <w:rPr>
          <w:rFonts w:ascii="Times New Roman" w:hAnsi="Times New Roman" w:cs="Times New Roman"/>
          <w:sz w:val="28"/>
          <w:szCs w:val="28"/>
        </w:rPr>
        <w:t>Association</w:t>
      </w:r>
      <w:r w:rsidRPr="008F747E">
        <w:rPr>
          <w:rFonts w:ascii="Times New Roman" w:hAnsi="Times New Roman" w:cs="Times New Roman"/>
          <w:sz w:val="28"/>
          <w:szCs w:val="28"/>
        </w:rPr>
        <w:t xml:space="preserve"> devra procéder à la ratification de la décision du </w:t>
      </w:r>
      <w:r w:rsidR="00A8560A">
        <w:rPr>
          <w:rFonts w:ascii="Times New Roman" w:hAnsi="Times New Roman" w:cs="Times New Roman"/>
          <w:sz w:val="28"/>
          <w:szCs w:val="28"/>
        </w:rPr>
        <w:t>Bureau E</w:t>
      </w:r>
      <w:r w:rsidRPr="008F747E">
        <w:rPr>
          <w:rFonts w:ascii="Times New Roman" w:hAnsi="Times New Roman" w:cs="Times New Roman"/>
          <w:sz w:val="28"/>
          <w:szCs w:val="28"/>
        </w:rPr>
        <w:t>xécutif pour que l’adhésion soit définitive.</w:t>
      </w:r>
    </w:p>
    <w:p w:rsidR="00473BD7" w:rsidRPr="008F747E" w:rsidRDefault="00473BD7" w:rsidP="00361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747E" w:rsidRDefault="005B1E72" w:rsidP="008F747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TITRE</w:t>
      </w:r>
      <w:r w:rsidR="008F747E" w:rsidRPr="008F747E">
        <w:rPr>
          <w:rFonts w:ascii="Times New Roman" w:hAnsi="Times New Roman" w:cs="Times New Roman"/>
          <w:b/>
          <w:bCs/>
          <w:sz w:val="28"/>
          <w:szCs w:val="28"/>
        </w:rPr>
        <w:t xml:space="preserve"> IV :</w:t>
      </w:r>
      <w:r w:rsidR="00DD24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73BD7" w:rsidRPr="008F747E">
        <w:rPr>
          <w:rFonts w:ascii="Times New Roman" w:hAnsi="Times New Roman" w:cs="Times New Roman"/>
          <w:b/>
          <w:bCs/>
          <w:sz w:val="28"/>
          <w:szCs w:val="28"/>
        </w:rPr>
        <w:t>RETRAIT</w:t>
      </w:r>
      <w:r w:rsidR="00DD2450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="00DD2450" w:rsidRPr="00DD24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D2450">
        <w:rPr>
          <w:rFonts w:ascii="Times New Roman" w:hAnsi="Times New Roman" w:cs="Times New Roman"/>
          <w:b/>
          <w:bCs/>
          <w:sz w:val="28"/>
          <w:szCs w:val="28"/>
        </w:rPr>
        <w:t>SANCTIONS</w:t>
      </w:r>
    </w:p>
    <w:p w:rsidR="00473BD7" w:rsidRPr="008F747E" w:rsidRDefault="00473BD7" w:rsidP="0036148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F747E" w:rsidRPr="008F747E" w:rsidRDefault="005B1E72" w:rsidP="008F747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ARTICLE</w:t>
      </w:r>
      <w:r w:rsidR="008F747E" w:rsidRPr="008F747E">
        <w:rPr>
          <w:rFonts w:ascii="Times New Roman" w:hAnsi="Times New Roman" w:cs="Times New Roman"/>
          <w:b/>
          <w:bCs/>
          <w:sz w:val="28"/>
          <w:szCs w:val="28"/>
        </w:rPr>
        <w:t xml:space="preserve"> 11 : </w:t>
      </w:r>
    </w:p>
    <w:p w:rsidR="008F747E" w:rsidRDefault="008F747E" w:rsidP="00534953">
      <w:pPr>
        <w:jc w:val="both"/>
        <w:rPr>
          <w:rFonts w:ascii="Times New Roman" w:hAnsi="Times New Roman" w:cs="Times New Roman"/>
          <w:sz w:val="28"/>
          <w:szCs w:val="28"/>
        </w:rPr>
      </w:pPr>
      <w:r w:rsidRPr="008F747E">
        <w:rPr>
          <w:rFonts w:ascii="Times New Roman" w:hAnsi="Times New Roman" w:cs="Times New Roman"/>
          <w:sz w:val="28"/>
          <w:szCs w:val="28"/>
        </w:rPr>
        <w:t>Tout membre de l’</w:t>
      </w:r>
      <w:r w:rsidR="00873181">
        <w:rPr>
          <w:rFonts w:ascii="Times New Roman" w:hAnsi="Times New Roman" w:cs="Times New Roman"/>
          <w:sz w:val="28"/>
          <w:szCs w:val="28"/>
        </w:rPr>
        <w:t>Association</w:t>
      </w:r>
      <w:r w:rsidRPr="008F747E">
        <w:rPr>
          <w:rFonts w:ascii="Times New Roman" w:hAnsi="Times New Roman" w:cs="Times New Roman"/>
          <w:sz w:val="28"/>
          <w:szCs w:val="28"/>
        </w:rPr>
        <w:t xml:space="preserve"> a la faculté de se retirer lorsqu’il le souhaite après en avoir informé le </w:t>
      </w:r>
      <w:r w:rsidR="00A8560A">
        <w:rPr>
          <w:rFonts w:ascii="Times New Roman" w:hAnsi="Times New Roman" w:cs="Times New Roman"/>
          <w:sz w:val="28"/>
          <w:szCs w:val="28"/>
        </w:rPr>
        <w:t>Bureau</w:t>
      </w:r>
      <w:r w:rsidRPr="008F747E">
        <w:rPr>
          <w:rFonts w:ascii="Times New Roman" w:hAnsi="Times New Roman" w:cs="Times New Roman"/>
          <w:sz w:val="28"/>
          <w:szCs w:val="28"/>
        </w:rPr>
        <w:t xml:space="preserve"> Exécutif. Le retrait n’engendre, en aucun cas pour l’</w:t>
      </w:r>
      <w:r w:rsidR="00873181">
        <w:rPr>
          <w:rFonts w:ascii="Times New Roman" w:hAnsi="Times New Roman" w:cs="Times New Roman"/>
          <w:sz w:val="28"/>
          <w:szCs w:val="28"/>
        </w:rPr>
        <w:t>Association</w:t>
      </w:r>
      <w:r w:rsidRPr="008F747E">
        <w:rPr>
          <w:rFonts w:ascii="Times New Roman" w:hAnsi="Times New Roman" w:cs="Times New Roman"/>
          <w:sz w:val="28"/>
          <w:szCs w:val="28"/>
        </w:rPr>
        <w:t>, une obligation de restitution des cotisations perçues.</w:t>
      </w:r>
    </w:p>
    <w:p w:rsidR="002B48C4" w:rsidRDefault="002B48C4" w:rsidP="003614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7229" w:rsidRPr="00895731" w:rsidRDefault="002B48C4" w:rsidP="00E872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ARTICLE 12 :</w:t>
      </w:r>
    </w:p>
    <w:p w:rsidR="00E87229" w:rsidRDefault="00E87229" w:rsidP="00E87229">
      <w:pPr>
        <w:jc w:val="both"/>
        <w:rPr>
          <w:rFonts w:ascii="Times New Roman" w:hAnsi="Times New Roman" w:cs="Times New Roman"/>
          <w:sz w:val="28"/>
          <w:szCs w:val="28"/>
        </w:rPr>
      </w:pPr>
      <w:r w:rsidRPr="008F747E">
        <w:rPr>
          <w:rFonts w:ascii="Times New Roman" w:hAnsi="Times New Roman" w:cs="Times New Roman"/>
          <w:sz w:val="28"/>
          <w:szCs w:val="28"/>
        </w:rPr>
        <w:t>L’Assemblée Générale, en fonction de la gravité des faits reprochés, pourra également prononcer d’autres sanctions qui peuvent ê</w:t>
      </w:r>
      <w:r>
        <w:rPr>
          <w:rFonts w:ascii="Times New Roman" w:hAnsi="Times New Roman" w:cs="Times New Roman"/>
          <w:sz w:val="28"/>
          <w:szCs w:val="28"/>
        </w:rPr>
        <w:t>tre un avertissement</w:t>
      </w:r>
      <w:r w:rsidRPr="008F747E">
        <w:rPr>
          <w:rFonts w:ascii="Times New Roman" w:hAnsi="Times New Roman" w:cs="Times New Roman"/>
          <w:sz w:val="28"/>
          <w:szCs w:val="28"/>
        </w:rPr>
        <w:t xml:space="preserve">. </w:t>
      </w:r>
      <w:r w:rsidRPr="008F747E">
        <w:rPr>
          <w:rFonts w:ascii="Times New Roman" w:hAnsi="Times New Roman" w:cs="Times New Roman"/>
          <w:sz w:val="28"/>
          <w:szCs w:val="28"/>
        </w:rPr>
        <w:lastRenderedPageBreak/>
        <w:t>Lesdites sanctions sont assorties d’une amende. Le montant des amendes relatives à ces sanctions est fixé par l’Assemblée Générale.</w:t>
      </w:r>
    </w:p>
    <w:p w:rsidR="00F8450F" w:rsidRPr="008F747E" w:rsidRDefault="00F8450F" w:rsidP="00361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450F" w:rsidRDefault="005B1E72" w:rsidP="00F8450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ARTICLE</w:t>
      </w:r>
      <w:r w:rsidR="002B48C4">
        <w:rPr>
          <w:rFonts w:ascii="Times New Roman" w:hAnsi="Times New Roman" w:cs="Times New Roman"/>
          <w:b/>
          <w:bCs/>
          <w:sz w:val="28"/>
          <w:szCs w:val="28"/>
        </w:rPr>
        <w:t xml:space="preserve"> 13</w:t>
      </w:r>
      <w:r w:rsidR="008F747E" w:rsidRPr="008F747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491234" w:rsidRPr="008F747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8F747E" w:rsidRPr="00F8450F" w:rsidRDefault="00E72985" w:rsidP="00F8450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="008F747E" w:rsidRPr="008F747E">
        <w:rPr>
          <w:rFonts w:ascii="Times New Roman" w:hAnsi="Times New Roman" w:cs="Times New Roman"/>
          <w:sz w:val="28"/>
          <w:szCs w:val="28"/>
        </w:rPr>
        <w:t xml:space="preserve">ne </w:t>
      </w:r>
      <w:r>
        <w:rPr>
          <w:rFonts w:ascii="Times New Roman" w:hAnsi="Times New Roman" w:cs="Times New Roman"/>
          <w:sz w:val="28"/>
          <w:szCs w:val="28"/>
        </w:rPr>
        <w:t>A</w:t>
      </w:r>
      <w:r w:rsidR="008F747E" w:rsidRPr="008F747E">
        <w:rPr>
          <w:rFonts w:ascii="Times New Roman" w:hAnsi="Times New Roman" w:cs="Times New Roman"/>
          <w:sz w:val="28"/>
          <w:szCs w:val="28"/>
        </w:rPr>
        <w:t xml:space="preserve">ssemblée </w:t>
      </w:r>
      <w:r>
        <w:rPr>
          <w:rFonts w:ascii="Times New Roman" w:hAnsi="Times New Roman" w:cs="Times New Roman"/>
          <w:sz w:val="28"/>
          <w:szCs w:val="28"/>
        </w:rPr>
        <w:t>G</w:t>
      </w:r>
      <w:r w:rsidR="008F747E" w:rsidRPr="008F747E">
        <w:rPr>
          <w:rFonts w:ascii="Times New Roman" w:hAnsi="Times New Roman" w:cs="Times New Roman"/>
          <w:sz w:val="28"/>
          <w:szCs w:val="28"/>
        </w:rPr>
        <w:t xml:space="preserve">énérale extraordinaire </w:t>
      </w:r>
      <w:r>
        <w:rPr>
          <w:rFonts w:ascii="Times New Roman" w:hAnsi="Times New Roman" w:cs="Times New Roman"/>
          <w:sz w:val="28"/>
          <w:szCs w:val="28"/>
        </w:rPr>
        <w:t>doit être convoquée dans</w:t>
      </w:r>
      <w:r w:rsidRPr="008F747E">
        <w:rPr>
          <w:rFonts w:ascii="Times New Roman" w:hAnsi="Times New Roman" w:cs="Times New Roman"/>
          <w:sz w:val="28"/>
          <w:szCs w:val="28"/>
        </w:rPr>
        <w:t xml:space="preserve"> </w:t>
      </w:r>
      <w:r w:rsidR="008F747E" w:rsidRPr="008F747E">
        <w:rPr>
          <w:rFonts w:ascii="Times New Roman" w:hAnsi="Times New Roman" w:cs="Times New Roman"/>
          <w:sz w:val="28"/>
          <w:szCs w:val="28"/>
        </w:rPr>
        <w:t>l’optique de procéder à l’exclusion d’un membre qui se sera rendu coupable de l’un des manquements suivants :</w:t>
      </w:r>
    </w:p>
    <w:p w:rsidR="008F747E" w:rsidRPr="0037079B" w:rsidRDefault="008F747E" w:rsidP="0037079B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079B">
        <w:rPr>
          <w:rFonts w:ascii="Times New Roman" w:hAnsi="Times New Roman" w:cs="Times New Roman"/>
          <w:sz w:val="28"/>
          <w:szCs w:val="28"/>
        </w:rPr>
        <w:t xml:space="preserve">le non-respect des </w:t>
      </w:r>
      <w:r w:rsidR="00A4740E" w:rsidRPr="0037079B">
        <w:rPr>
          <w:rFonts w:ascii="Times New Roman" w:hAnsi="Times New Roman" w:cs="Times New Roman"/>
          <w:sz w:val="28"/>
          <w:szCs w:val="28"/>
        </w:rPr>
        <w:t>Statuts</w:t>
      </w:r>
      <w:r w:rsidR="0037079B">
        <w:rPr>
          <w:rFonts w:ascii="Times New Roman" w:hAnsi="Times New Roman" w:cs="Times New Roman"/>
          <w:sz w:val="28"/>
          <w:szCs w:val="28"/>
        </w:rPr>
        <w:t xml:space="preserve"> et du Règlement I</w:t>
      </w:r>
      <w:r w:rsidRPr="0037079B">
        <w:rPr>
          <w:rFonts w:ascii="Times New Roman" w:hAnsi="Times New Roman" w:cs="Times New Roman"/>
          <w:sz w:val="28"/>
          <w:szCs w:val="28"/>
        </w:rPr>
        <w:t>ntérieur;</w:t>
      </w:r>
      <w:r w:rsidR="0037079B" w:rsidRPr="0037079B">
        <w:rPr>
          <w:rFonts w:ascii="Times New Roman" w:hAnsi="Times New Roman" w:cs="Times New Roman"/>
          <w:sz w:val="28"/>
          <w:szCs w:val="28"/>
        </w:rPr>
        <w:tab/>
      </w:r>
    </w:p>
    <w:p w:rsidR="008F747E" w:rsidRPr="008F747E" w:rsidRDefault="008F747E" w:rsidP="00534953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47E">
        <w:rPr>
          <w:rFonts w:ascii="Times New Roman" w:hAnsi="Times New Roman" w:cs="Times New Roman"/>
          <w:sz w:val="28"/>
          <w:szCs w:val="28"/>
        </w:rPr>
        <w:t>un comportement néfaste entravant la bonne marche de l’</w:t>
      </w:r>
      <w:r w:rsidR="00873181">
        <w:rPr>
          <w:rFonts w:ascii="Times New Roman" w:hAnsi="Times New Roman" w:cs="Times New Roman"/>
          <w:sz w:val="28"/>
          <w:szCs w:val="28"/>
        </w:rPr>
        <w:t>Association</w:t>
      </w:r>
      <w:r w:rsidRPr="008F747E">
        <w:rPr>
          <w:rFonts w:ascii="Times New Roman" w:hAnsi="Times New Roman" w:cs="Times New Roman"/>
          <w:sz w:val="28"/>
          <w:szCs w:val="28"/>
        </w:rPr>
        <w:t>;</w:t>
      </w:r>
    </w:p>
    <w:p w:rsidR="008F747E" w:rsidRPr="008F747E" w:rsidRDefault="008F747E" w:rsidP="00534953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47E">
        <w:rPr>
          <w:rFonts w:ascii="Times New Roman" w:hAnsi="Times New Roman" w:cs="Times New Roman"/>
          <w:sz w:val="28"/>
          <w:szCs w:val="28"/>
        </w:rPr>
        <w:t>un comportement néfaste de nature à ternir ou à détériorer l’image de l’</w:t>
      </w:r>
      <w:r w:rsidR="00873181">
        <w:rPr>
          <w:rFonts w:ascii="Times New Roman" w:hAnsi="Times New Roman" w:cs="Times New Roman"/>
          <w:sz w:val="28"/>
          <w:szCs w:val="28"/>
        </w:rPr>
        <w:t>Association</w:t>
      </w:r>
      <w:r w:rsidRPr="008F747E">
        <w:rPr>
          <w:rFonts w:ascii="Times New Roman" w:hAnsi="Times New Roman" w:cs="Times New Roman"/>
          <w:sz w:val="28"/>
          <w:szCs w:val="28"/>
        </w:rPr>
        <w:t xml:space="preserve"> ou contraire à ses valeurs.</w:t>
      </w:r>
      <w:r w:rsidR="0037079B">
        <w:rPr>
          <w:rFonts w:ascii="Times New Roman" w:hAnsi="Times New Roman" w:cs="Times New Roman"/>
          <w:sz w:val="28"/>
          <w:szCs w:val="28"/>
        </w:rPr>
        <w:tab/>
      </w:r>
      <w:r w:rsidRPr="008F747E">
        <w:rPr>
          <w:rFonts w:ascii="Times New Roman" w:hAnsi="Times New Roman" w:cs="Times New Roman"/>
          <w:sz w:val="28"/>
          <w:szCs w:val="28"/>
        </w:rPr>
        <w:br/>
      </w:r>
    </w:p>
    <w:p w:rsidR="006C29F4" w:rsidRDefault="0003776C" w:rsidP="0053495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70221F42" wp14:editId="68161498">
                <wp:simplePos x="0" y="0"/>
                <wp:positionH relativeFrom="column">
                  <wp:posOffset>0</wp:posOffset>
                </wp:positionH>
                <wp:positionV relativeFrom="paragraph">
                  <wp:posOffset>326390</wp:posOffset>
                </wp:positionV>
                <wp:extent cx="5715000" cy="1733550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73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776C" w:rsidRDefault="0003776C" w:rsidP="0003776C">
                            <w:pPr>
                              <w:jc w:val="center"/>
                            </w:pPr>
                            <w:r w:rsidRPr="0003776C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D80FD45" wp14:editId="688110D6">
                                  <wp:extent cx="5519420" cy="1174741"/>
                                  <wp:effectExtent l="0" t="0" r="5080" b="6985"/>
                                  <wp:docPr id="17" name="Image 17" descr="C:\Users\SIRA\Desktop\GGG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IRA\Desktop\GGG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19420" cy="11747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0221F42" id="Rectangle 16" o:spid="_x0000_s1032" style="position:absolute;left:0;text-align:left;margin-left:0;margin-top:25.7pt;width:450pt;height:136.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" filled="f" stroked="f" strokeweight="1pt">
                <v:textbox>
                  <w:txbxContent>
                    <w:p w:rsidR="0003776C" w:rsidRDefault="0003776C" w:rsidP="0003776C">
                      <w:pPr>
                        <w:jc w:val="center"/>
                      </w:pPr>
                      <w:r w:rsidRPr="0003776C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D80FD45" wp14:editId="688110D6">
                            <wp:extent cx="5519420" cy="1174741"/>
                            <wp:effectExtent l="0" t="0" r="5080" b="6985"/>
                            <wp:docPr id="17" name="Image 17" descr="C:\Users\SIRA\Desktop\GGG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IRA\Desktop\GGG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19420" cy="11747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5B1E72">
        <w:rPr>
          <w:rFonts w:ascii="Times New Roman" w:hAnsi="Times New Roman" w:cs="Times New Roman"/>
          <w:b/>
          <w:bCs/>
          <w:sz w:val="28"/>
          <w:szCs w:val="28"/>
        </w:rPr>
        <w:t>ARTICLE</w:t>
      </w:r>
      <w:r w:rsidR="002B48C4">
        <w:rPr>
          <w:rFonts w:ascii="Times New Roman" w:hAnsi="Times New Roman" w:cs="Times New Roman"/>
          <w:b/>
          <w:bCs/>
          <w:sz w:val="28"/>
          <w:szCs w:val="28"/>
        </w:rPr>
        <w:t xml:space="preserve"> 14</w:t>
      </w:r>
      <w:r w:rsidR="008F747E" w:rsidRPr="008F747E">
        <w:rPr>
          <w:rFonts w:ascii="Times New Roman" w:hAnsi="Times New Roman" w:cs="Times New Roman"/>
          <w:b/>
          <w:bCs/>
          <w:sz w:val="28"/>
          <w:szCs w:val="28"/>
        </w:rPr>
        <w:t xml:space="preserve"> : </w:t>
      </w:r>
    </w:p>
    <w:p w:rsidR="008F747E" w:rsidRDefault="008F747E" w:rsidP="00534953">
      <w:pPr>
        <w:jc w:val="both"/>
        <w:rPr>
          <w:rFonts w:ascii="Times New Roman" w:hAnsi="Times New Roman" w:cs="Times New Roman"/>
          <w:sz w:val="28"/>
          <w:szCs w:val="28"/>
        </w:rPr>
      </w:pPr>
      <w:r w:rsidRPr="008F747E">
        <w:rPr>
          <w:rFonts w:ascii="Times New Roman" w:hAnsi="Times New Roman" w:cs="Times New Roman"/>
          <w:sz w:val="28"/>
          <w:szCs w:val="28"/>
        </w:rPr>
        <w:t xml:space="preserve">L’exclusion est délibérée au cours d’une </w:t>
      </w:r>
      <w:r w:rsidR="00C268C3">
        <w:rPr>
          <w:rFonts w:ascii="Times New Roman" w:hAnsi="Times New Roman" w:cs="Times New Roman"/>
          <w:sz w:val="28"/>
          <w:szCs w:val="28"/>
        </w:rPr>
        <w:t>A</w:t>
      </w:r>
      <w:r w:rsidRPr="008F747E">
        <w:rPr>
          <w:rFonts w:ascii="Times New Roman" w:hAnsi="Times New Roman" w:cs="Times New Roman"/>
          <w:sz w:val="28"/>
          <w:szCs w:val="28"/>
        </w:rPr>
        <w:t xml:space="preserve">ssemblée </w:t>
      </w:r>
      <w:r w:rsidR="00C268C3">
        <w:rPr>
          <w:rFonts w:ascii="Times New Roman" w:hAnsi="Times New Roman" w:cs="Times New Roman"/>
          <w:sz w:val="28"/>
          <w:szCs w:val="28"/>
        </w:rPr>
        <w:t>G</w:t>
      </w:r>
      <w:r w:rsidRPr="008F747E">
        <w:rPr>
          <w:rFonts w:ascii="Times New Roman" w:hAnsi="Times New Roman" w:cs="Times New Roman"/>
          <w:sz w:val="28"/>
          <w:szCs w:val="28"/>
        </w:rPr>
        <w:t>énérale extraordinaire. Le membre dont l’exclusion est demandée est convoqué et entendu. Si l’intéressé ne se présente pas à la réunion, l’assemblée pourra statuer même en son absence. L’exclusion doit être considérée comme la sanction suprême.</w:t>
      </w:r>
    </w:p>
    <w:p w:rsidR="00C268C3" w:rsidRPr="008F747E" w:rsidRDefault="00C268C3" w:rsidP="0053495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Elle est prononcée par les 2/3 de l’Assemblée Générale.</w:t>
      </w:r>
    </w:p>
    <w:p w:rsidR="00B110B3" w:rsidRPr="008F747E" w:rsidRDefault="0003776C" w:rsidP="0003776C">
      <w:pPr>
        <w:tabs>
          <w:tab w:val="left" w:pos="556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F747E" w:rsidRDefault="005B1E72" w:rsidP="008F747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TITRE</w:t>
      </w:r>
      <w:r w:rsidR="008F747E" w:rsidRPr="008F747E">
        <w:rPr>
          <w:rFonts w:ascii="Times New Roman" w:hAnsi="Times New Roman" w:cs="Times New Roman"/>
          <w:b/>
          <w:bCs/>
          <w:sz w:val="28"/>
          <w:szCs w:val="28"/>
        </w:rPr>
        <w:t xml:space="preserve"> V : </w:t>
      </w:r>
      <w:r w:rsidR="00B110B3" w:rsidRPr="008F747E">
        <w:rPr>
          <w:rFonts w:ascii="Times New Roman" w:hAnsi="Times New Roman" w:cs="Times New Roman"/>
          <w:b/>
          <w:bCs/>
          <w:sz w:val="28"/>
          <w:szCs w:val="28"/>
        </w:rPr>
        <w:t xml:space="preserve">ORGANISATION </w:t>
      </w:r>
      <w:r w:rsidR="00B110B3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B110B3" w:rsidRPr="008F747E">
        <w:rPr>
          <w:rFonts w:ascii="Times New Roman" w:hAnsi="Times New Roman" w:cs="Times New Roman"/>
          <w:b/>
          <w:bCs/>
          <w:sz w:val="28"/>
          <w:szCs w:val="28"/>
        </w:rPr>
        <w:t xml:space="preserve"> FONCTIONNEMENT</w:t>
      </w:r>
    </w:p>
    <w:p w:rsidR="00B110B3" w:rsidRPr="008F747E" w:rsidRDefault="00B110B3" w:rsidP="0036148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F747E" w:rsidRPr="008F747E" w:rsidRDefault="005B1E72" w:rsidP="008F747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ARTICLE</w:t>
      </w:r>
      <w:r w:rsidR="002B48C4">
        <w:rPr>
          <w:rFonts w:ascii="Times New Roman" w:hAnsi="Times New Roman" w:cs="Times New Roman"/>
          <w:b/>
          <w:bCs/>
          <w:sz w:val="28"/>
          <w:szCs w:val="28"/>
        </w:rPr>
        <w:t xml:space="preserve"> 15</w:t>
      </w:r>
      <w:r w:rsidR="008F747E" w:rsidRPr="008F747E">
        <w:rPr>
          <w:rFonts w:ascii="Times New Roman" w:hAnsi="Times New Roman" w:cs="Times New Roman"/>
          <w:b/>
          <w:bCs/>
          <w:sz w:val="28"/>
          <w:szCs w:val="28"/>
        </w:rPr>
        <w:t xml:space="preserve"> : </w:t>
      </w:r>
    </w:p>
    <w:p w:rsidR="008F747E" w:rsidRPr="008F747E" w:rsidRDefault="008F747E" w:rsidP="00534953">
      <w:pPr>
        <w:jc w:val="both"/>
        <w:rPr>
          <w:rFonts w:ascii="Times New Roman" w:hAnsi="Times New Roman" w:cs="Times New Roman"/>
          <w:sz w:val="28"/>
          <w:szCs w:val="28"/>
        </w:rPr>
      </w:pPr>
      <w:r w:rsidRPr="008F747E">
        <w:rPr>
          <w:rFonts w:ascii="Times New Roman" w:hAnsi="Times New Roman" w:cs="Times New Roman"/>
          <w:sz w:val="28"/>
          <w:szCs w:val="28"/>
        </w:rPr>
        <w:t>Les organes de l’</w:t>
      </w:r>
      <w:r w:rsidR="00873181">
        <w:rPr>
          <w:rFonts w:ascii="Times New Roman" w:hAnsi="Times New Roman" w:cs="Times New Roman"/>
          <w:sz w:val="28"/>
          <w:szCs w:val="28"/>
        </w:rPr>
        <w:t>Association</w:t>
      </w:r>
      <w:r w:rsidRPr="008F747E">
        <w:rPr>
          <w:rFonts w:ascii="Times New Roman" w:hAnsi="Times New Roman" w:cs="Times New Roman"/>
          <w:sz w:val="28"/>
          <w:szCs w:val="28"/>
        </w:rPr>
        <w:t xml:space="preserve"> Forum </w:t>
      </w:r>
      <w:r w:rsidR="00E87229">
        <w:rPr>
          <w:rFonts w:ascii="Times New Roman" w:hAnsi="Times New Roman" w:cs="Times New Roman"/>
          <w:sz w:val="28"/>
          <w:szCs w:val="28"/>
        </w:rPr>
        <w:t>sur</w:t>
      </w:r>
      <w:r w:rsidRPr="008F747E">
        <w:rPr>
          <w:rFonts w:ascii="Times New Roman" w:hAnsi="Times New Roman" w:cs="Times New Roman"/>
          <w:sz w:val="28"/>
          <w:szCs w:val="28"/>
        </w:rPr>
        <w:t xml:space="preserve"> la Gouvernance de l’Internet sont les suivants :</w:t>
      </w:r>
    </w:p>
    <w:p w:rsidR="008F747E" w:rsidRPr="00EA5E33" w:rsidRDefault="008F747E" w:rsidP="00EA5E33">
      <w:pPr>
        <w:pStyle w:val="Paragraphedeliste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5E33">
        <w:rPr>
          <w:rFonts w:ascii="Times New Roman" w:hAnsi="Times New Roman" w:cs="Times New Roman"/>
          <w:sz w:val="28"/>
          <w:szCs w:val="28"/>
        </w:rPr>
        <w:t>L’Assemblée Générale ;</w:t>
      </w:r>
    </w:p>
    <w:p w:rsidR="008F747E" w:rsidRDefault="008F747E" w:rsidP="0053495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47E">
        <w:rPr>
          <w:rFonts w:ascii="Times New Roman" w:hAnsi="Times New Roman" w:cs="Times New Roman"/>
          <w:sz w:val="28"/>
          <w:szCs w:val="28"/>
        </w:rPr>
        <w:t xml:space="preserve">Le </w:t>
      </w:r>
      <w:r w:rsidR="00A8560A">
        <w:rPr>
          <w:rFonts w:ascii="Times New Roman" w:hAnsi="Times New Roman" w:cs="Times New Roman"/>
          <w:sz w:val="28"/>
          <w:szCs w:val="28"/>
        </w:rPr>
        <w:t>Bureau</w:t>
      </w:r>
      <w:r w:rsidRPr="008F747E">
        <w:rPr>
          <w:rFonts w:ascii="Times New Roman" w:hAnsi="Times New Roman" w:cs="Times New Roman"/>
          <w:sz w:val="28"/>
          <w:szCs w:val="28"/>
        </w:rPr>
        <w:t xml:space="preserve"> Exécutif.</w:t>
      </w:r>
    </w:p>
    <w:p w:rsidR="0036148E" w:rsidRPr="008F747E" w:rsidRDefault="0036148E" w:rsidP="003614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321F" w:rsidRDefault="005B1E72" w:rsidP="008957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ARTICLE</w:t>
      </w:r>
      <w:r w:rsidR="002B48C4">
        <w:rPr>
          <w:rFonts w:ascii="Times New Roman" w:hAnsi="Times New Roman" w:cs="Times New Roman"/>
          <w:b/>
          <w:bCs/>
          <w:sz w:val="28"/>
          <w:szCs w:val="28"/>
        </w:rPr>
        <w:t xml:space="preserve"> 16</w:t>
      </w:r>
      <w:r w:rsidR="008F747E" w:rsidRPr="008F747E">
        <w:rPr>
          <w:rFonts w:ascii="Times New Roman" w:hAnsi="Times New Roman" w:cs="Times New Roman"/>
          <w:b/>
          <w:bCs/>
          <w:sz w:val="28"/>
          <w:szCs w:val="28"/>
        </w:rPr>
        <w:t xml:space="preserve"> : </w:t>
      </w:r>
      <w:r w:rsidR="008F747E" w:rsidRPr="008F74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747E" w:rsidRPr="008F747E" w:rsidRDefault="008F747E" w:rsidP="00895731">
      <w:pPr>
        <w:rPr>
          <w:rFonts w:ascii="Times New Roman" w:hAnsi="Times New Roman" w:cs="Times New Roman"/>
          <w:sz w:val="28"/>
          <w:szCs w:val="28"/>
        </w:rPr>
      </w:pPr>
      <w:r w:rsidRPr="008F747E">
        <w:rPr>
          <w:rFonts w:ascii="Times New Roman" w:hAnsi="Times New Roman" w:cs="Times New Roman"/>
          <w:sz w:val="28"/>
          <w:szCs w:val="28"/>
        </w:rPr>
        <w:t>L'Assemblée Générale est l’instance suprême de l'</w:t>
      </w:r>
      <w:r w:rsidR="00873181">
        <w:rPr>
          <w:rFonts w:ascii="Times New Roman" w:hAnsi="Times New Roman" w:cs="Times New Roman"/>
          <w:sz w:val="28"/>
          <w:szCs w:val="28"/>
        </w:rPr>
        <w:t>Association</w:t>
      </w:r>
      <w:r w:rsidRPr="008F747E">
        <w:rPr>
          <w:rFonts w:ascii="Times New Roman" w:hAnsi="Times New Roman" w:cs="Times New Roman"/>
          <w:sz w:val="28"/>
          <w:szCs w:val="28"/>
        </w:rPr>
        <w:t>. Elle est composée de tous les membres de l'</w:t>
      </w:r>
      <w:r w:rsidR="00873181">
        <w:rPr>
          <w:rFonts w:ascii="Times New Roman" w:hAnsi="Times New Roman" w:cs="Times New Roman"/>
          <w:sz w:val="28"/>
          <w:szCs w:val="28"/>
        </w:rPr>
        <w:t>Association</w:t>
      </w:r>
      <w:r w:rsidRPr="008F747E">
        <w:rPr>
          <w:rFonts w:ascii="Times New Roman" w:hAnsi="Times New Roman" w:cs="Times New Roman"/>
          <w:sz w:val="28"/>
          <w:szCs w:val="28"/>
        </w:rPr>
        <w:t>.</w:t>
      </w:r>
    </w:p>
    <w:p w:rsidR="002B48C4" w:rsidRDefault="002B48C4" w:rsidP="0053495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6148E" w:rsidRDefault="0036148E" w:rsidP="0053495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321F" w:rsidRDefault="005B1E72" w:rsidP="0053495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ARTICLE</w:t>
      </w:r>
      <w:r w:rsidR="00263049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2B48C4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8F747E" w:rsidRPr="008F747E">
        <w:rPr>
          <w:rFonts w:ascii="Times New Roman" w:hAnsi="Times New Roman" w:cs="Times New Roman"/>
          <w:b/>
          <w:bCs/>
          <w:sz w:val="28"/>
          <w:szCs w:val="28"/>
        </w:rPr>
        <w:t xml:space="preserve"> : </w:t>
      </w:r>
    </w:p>
    <w:p w:rsidR="008F747E" w:rsidRPr="008F747E" w:rsidRDefault="008F747E" w:rsidP="00534953">
      <w:pPr>
        <w:jc w:val="both"/>
        <w:rPr>
          <w:rFonts w:ascii="Times New Roman" w:hAnsi="Times New Roman" w:cs="Times New Roman"/>
          <w:sz w:val="28"/>
          <w:szCs w:val="28"/>
        </w:rPr>
      </w:pPr>
      <w:r w:rsidRPr="008F747E">
        <w:rPr>
          <w:rFonts w:ascii="Times New Roman" w:hAnsi="Times New Roman" w:cs="Times New Roman"/>
          <w:sz w:val="28"/>
          <w:szCs w:val="28"/>
        </w:rPr>
        <w:t xml:space="preserve">L'Assemblée Générale définit </w:t>
      </w:r>
      <w:r w:rsidR="0041321F">
        <w:rPr>
          <w:rFonts w:ascii="Times New Roman" w:hAnsi="Times New Roman" w:cs="Times New Roman"/>
          <w:sz w:val="28"/>
          <w:szCs w:val="28"/>
        </w:rPr>
        <w:t xml:space="preserve">et </w:t>
      </w:r>
      <w:r w:rsidR="0041321F" w:rsidRPr="008B2AA2">
        <w:rPr>
          <w:rFonts w:ascii="Times New Roman" w:hAnsi="Times New Roman" w:cs="Times New Roman"/>
          <w:sz w:val="28"/>
          <w:szCs w:val="28"/>
        </w:rPr>
        <w:t>approuve</w:t>
      </w:r>
      <w:r w:rsidR="0041321F">
        <w:rPr>
          <w:rFonts w:ascii="Times New Roman" w:hAnsi="Times New Roman" w:cs="Times New Roman"/>
          <w:sz w:val="28"/>
          <w:szCs w:val="28"/>
        </w:rPr>
        <w:t xml:space="preserve"> </w:t>
      </w:r>
      <w:r w:rsidRPr="008F747E">
        <w:rPr>
          <w:rFonts w:ascii="Times New Roman" w:hAnsi="Times New Roman" w:cs="Times New Roman"/>
          <w:sz w:val="28"/>
          <w:szCs w:val="28"/>
        </w:rPr>
        <w:t>le programme de l'</w:t>
      </w:r>
      <w:r w:rsidR="00873181">
        <w:rPr>
          <w:rFonts w:ascii="Times New Roman" w:hAnsi="Times New Roman" w:cs="Times New Roman"/>
          <w:sz w:val="28"/>
          <w:szCs w:val="28"/>
        </w:rPr>
        <w:t>Association</w:t>
      </w:r>
      <w:r w:rsidRPr="008F747E">
        <w:rPr>
          <w:rFonts w:ascii="Times New Roman" w:hAnsi="Times New Roman" w:cs="Times New Roman"/>
          <w:sz w:val="28"/>
          <w:szCs w:val="28"/>
        </w:rPr>
        <w:t xml:space="preserve"> et en contrôle l'exécution. Elle élit les membres du </w:t>
      </w:r>
      <w:r w:rsidR="00A8560A">
        <w:rPr>
          <w:rFonts w:ascii="Times New Roman" w:hAnsi="Times New Roman" w:cs="Times New Roman"/>
          <w:sz w:val="28"/>
          <w:szCs w:val="28"/>
        </w:rPr>
        <w:t>Bureau</w:t>
      </w:r>
      <w:r w:rsidRPr="008F747E">
        <w:rPr>
          <w:rFonts w:ascii="Times New Roman" w:hAnsi="Times New Roman" w:cs="Times New Roman"/>
          <w:sz w:val="28"/>
          <w:szCs w:val="28"/>
        </w:rPr>
        <w:t xml:space="preserve"> Exécutif.</w:t>
      </w:r>
    </w:p>
    <w:p w:rsidR="006C29F4" w:rsidRDefault="006C29F4" w:rsidP="0036148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F747E" w:rsidRPr="008F747E" w:rsidRDefault="005B1E72" w:rsidP="008F747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ARTICLE</w:t>
      </w:r>
      <w:r w:rsidR="00263049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2B48C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8F747E" w:rsidRPr="008F747E">
        <w:rPr>
          <w:rFonts w:ascii="Times New Roman" w:hAnsi="Times New Roman" w:cs="Times New Roman"/>
          <w:b/>
          <w:bCs/>
          <w:sz w:val="28"/>
          <w:szCs w:val="28"/>
        </w:rPr>
        <w:t xml:space="preserve"> : </w:t>
      </w:r>
    </w:p>
    <w:p w:rsidR="008F747E" w:rsidRPr="008F747E" w:rsidRDefault="008F747E" w:rsidP="00534953">
      <w:pPr>
        <w:jc w:val="both"/>
        <w:rPr>
          <w:rFonts w:ascii="Times New Roman" w:hAnsi="Times New Roman" w:cs="Times New Roman"/>
          <w:sz w:val="28"/>
          <w:szCs w:val="28"/>
        </w:rPr>
      </w:pPr>
      <w:r w:rsidRPr="008F747E">
        <w:rPr>
          <w:rFonts w:ascii="Times New Roman" w:hAnsi="Times New Roman" w:cs="Times New Roman"/>
          <w:sz w:val="28"/>
          <w:szCs w:val="28"/>
        </w:rPr>
        <w:t xml:space="preserve">L’Assemblée </w:t>
      </w:r>
      <w:r w:rsidR="00973672">
        <w:rPr>
          <w:rFonts w:ascii="Times New Roman" w:hAnsi="Times New Roman" w:cs="Times New Roman"/>
          <w:sz w:val="28"/>
          <w:szCs w:val="28"/>
        </w:rPr>
        <w:t>G</w:t>
      </w:r>
      <w:r w:rsidRPr="008F747E">
        <w:rPr>
          <w:rFonts w:ascii="Times New Roman" w:hAnsi="Times New Roman" w:cs="Times New Roman"/>
          <w:sz w:val="28"/>
          <w:szCs w:val="28"/>
        </w:rPr>
        <w:t xml:space="preserve">énérale se réunit une fois par an en séance ordinaire sur convocation du Président du </w:t>
      </w:r>
      <w:r w:rsidR="00A8560A">
        <w:rPr>
          <w:rFonts w:ascii="Times New Roman" w:hAnsi="Times New Roman" w:cs="Times New Roman"/>
          <w:sz w:val="28"/>
          <w:szCs w:val="28"/>
        </w:rPr>
        <w:t>Bureau</w:t>
      </w:r>
      <w:r w:rsidRPr="008F747E">
        <w:rPr>
          <w:rFonts w:ascii="Times New Roman" w:hAnsi="Times New Roman" w:cs="Times New Roman"/>
          <w:sz w:val="28"/>
          <w:szCs w:val="28"/>
        </w:rPr>
        <w:t xml:space="preserve"> Exécutif. Si à la fin du mois de janvier, le Président du </w:t>
      </w:r>
      <w:r w:rsidR="00A8560A">
        <w:rPr>
          <w:rFonts w:ascii="Times New Roman" w:hAnsi="Times New Roman" w:cs="Times New Roman"/>
          <w:sz w:val="28"/>
          <w:szCs w:val="28"/>
        </w:rPr>
        <w:t>Bureau</w:t>
      </w:r>
      <w:r w:rsidRPr="008F747E">
        <w:rPr>
          <w:rFonts w:ascii="Times New Roman" w:hAnsi="Times New Roman" w:cs="Times New Roman"/>
          <w:sz w:val="28"/>
          <w:szCs w:val="28"/>
        </w:rPr>
        <w:t xml:space="preserve"> Exécutif n’a pas convoqué l’Assemblée Générale, elle peut être convoquée par le 1/3 des membres du </w:t>
      </w:r>
      <w:r w:rsidR="00A8560A">
        <w:rPr>
          <w:rFonts w:ascii="Times New Roman" w:hAnsi="Times New Roman" w:cs="Times New Roman"/>
          <w:sz w:val="28"/>
          <w:szCs w:val="28"/>
        </w:rPr>
        <w:t>Bureau</w:t>
      </w:r>
      <w:r w:rsidRPr="008F747E">
        <w:rPr>
          <w:rFonts w:ascii="Times New Roman" w:hAnsi="Times New Roman" w:cs="Times New Roman"/>
          <w:sz w:val="28"/>
          <w:szCs w:val="28"/>
        </w:rPr>
        <w:t xml:space="preserve"> ou de </w:t>
      </w:r>
      <w:r w:rsidR="00973672">
        <w:rPr>
          <w:rFonts w:ascii="Times New Roman" w:hAnsi="Times New Roman" w:cs="Times New Roman"/>
          <w:sz w:val="28"/>
          <w:szCs w:val="28"/>
        </w:rPr>
        <w:t>l’Association</w:t>
      </w:r>
      <w:r w:rsidRPr="008F747E">
        <w:rPr>
          <w:rFonts w:ascii="Times New Roman" w:hAnsi="Times New Roman" w:cs="Times New Roman"/>
          <w:sz w:val="28"/>
          <w:szCs w:val="28"/>
        </w:rPr>
        <w:t>. L’ordre du jour est établi par l’auteur ou les auteurs de la convocation.</w:t>
      </w:r>
    </w:p>
    <w:p w:rsidR="008F747E" w:rsidRPr="008F747E" w:rsidRDefault="0003776C" w:rsidP="002A7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317A275" wp14:editId="7CC037B2">
                <wp:simplePos x="0" y="0"/>
                <wp:positionH relativeFrom="column">
                  <wp:posOffset>0</wp:posOffset>
                </wp:positionH>
                <wp:positionV relativeFrom="paragraph">
                  <wp:posOffset>919699</wp:posOffset>
                </wp:positionV>
                <wp:extent cx="5715000" cy="1733550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73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776C" w:rsidRDefault="0003776C" w:rsidP="0003776C">
                            <w:pPr>
                              <w:jc w:val="center"/>
                            </w:pPr>
                            <w:r w:rsidRPr="0003776C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B4338CC" wp14:editId="5CE6F360">
                                  <wp:extent cx="5519420" cy="1174741"/>
                                  <wp:effectExtent l="0" t="0" r="5080" b="6985"/>
                                  <wp:docPr id="19" name="Image 19" descr="C:\Users\SIRA\Desktop\GGG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IRA\Desktop\GGG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19420" cy="11747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317A275" id="Rectangle 18" o:spid="_x0000_s1033" style="position:absolute;left:0;text-align:left;margin-left:0;margin-top:72.4pt;width:450pt;height:136.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" filled="f" stroked="f" strokeweight="1pt">
                <v:textbox>
                  <w:txbxContent>
                    <w:p w:rsidR="0003776C" w:rsidRDefault="0003776C" w:rsidP="0003776C">
                      <w:pPr>
                        <w:jc w:val="center"/>
                      </w:pPr>
                      <w:r w:rsidRPr="0003776C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B4338CC" wp14:editId="5CE6F360">
                            <wp:extent cx="5519420" cy="1174741"/>
                            <wp:effectExtent l="0" t="0" r="5080" b="6985"/>
                            <wp:docPr id="19" name="Image 19" descr="C:\Users\SIRA\Desktop\GGG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IRA\Desktop\GGG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19420" cy="11747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F747E" w:rsidRPr="008F747E">
        <w:rPr>
          <w:rFonts w:ascii="Times New Roman" w:hAnsi="Times New Roman" w:cs="Times New Roman"/>
          <w:sz w:val="28"/>
          <w:szCs w:val="28"/>
        </w:rPr>
        <w:t xml:space="preserve">Cette convocation doit préciser le jour, l’heure et le lieu de réunion de l’Assemblée Générale ainsi que l’ordre du jour. Elle doit être envoyée quinze (15) jours à l’avance. Il ne peut être mis en délibération d’une assemblée générale que les points inscrits à l’ordre du jour. </w:t>
      </w:r>
    </w:p>
    <w:p w:rsidR="008F747E" w:rsidRPr="008F747E" w:rsidRDefault="008F747E" w:rsidP="002A7854">
      <w:pPr>
        <w:jc w:val="both"/>
        <w:rPr>
          <w:rFonts w:ascii="Times New Roman" w:hAnsi="Times New Roman" w:cs="Times New Roman"/>
          <w:sz w:val="28"/>
          <w:szCs w:val="28"/>
        </w:rPr>
      </w:pPr>
      <w:r w:rsidRPr="008F747E">
        <w:rPr>
          <w:rFonts w:ascii="Times New Roman" w:hAnsi="Times New Roman" w:cs="Times New Roman"/>
          <w:sz w:val="28"/>
          <w:szCs w:val="28"/>
        </w:rPr>
        <w:t>Il est tenu à chaque réunion de l’Assemblée Générale une liste de présence contenant les noms, adresses et signatures des membres présents ou représentés. Chaque membre de l’</w:t>
      </w:r>
      <w:r w:rsidR="00873181">
        <w:rPr>
          <w:rFonts w:ascii="Times New Roman" w:hAnsi="Times New Roman" w:cs="Times New Roman"/>
          <w:sz w:val="28"/>
          <w:szCs w:val="28"/>
        </w:rPr>
        <w:t>Association</w:t>
      </w:r>
      <w:r w:rsidRPr="008F747E">
        <w:rPr>
          <w:rFonts w:ascii="Times New Roman" w:hAnsi="Times New Roman" w:cs="Times New Roman"/>
          <w:sz w:val="28"/>
          <w:szCs w:val="28"/>
        </w:rPr>
        <w:t xml:space="preserve"> entrant en séance signe en son nom et, éventuellement, au nom des membres qu’il représente. </w:t>
      </w:r>
    </w:p>
    <w:p w:rsidR="008F747E" w:rsidRPr="008F747E" w:rsidRDefault="008F747E" w:rsidP="002A7854">
      <w:pPr>
        <w:jc w:val="both"/>
        <w:rPr>
          <w:rFonts w:ascii="Times New Roman" w:hAnsi="Times New Roman" w:cs="Times New Roman"/>
          <w:sz w:val="28"/>
          <w:szCs w:val="28"/>
        </w:rPr>
      </w:pPr>
      <w:r w:rsidRPr="008F747E">
        <w:rPr>
          <w:rFonts w:ascii="Times New Roman" w:hAnsi="Times New Roman" w:cs="Times New Roman"/>
          <w:sz w:val="28"/>
          <w:szCs w:val="28"/>
        </w:rPr>
        <w:t xml:space="preserve">La liste de présence qui servira au calcul du quorum devra être certifiée par le Président ou le Secrétaire de séance. </w:t>
      </w:r>
    </w:p>
    <w:p w:rsidR="006C29F4" w:rsidRDefault="006C29F4" w:rsidP="0036148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F747E" w:rsidRPr="008F747E" w:rsidRDefault="005B1E72" w:rsidP="008F747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ARTICLE</w:t>
      </w:r>
      <w:r w:rsidR="005E2A9F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2B48C4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8F747E" w:rsidRPr="008F747E">
        <w:rPr>
          <w:rFonts w:ascii="Times New Roman" w:hAnsi="Times New Roman" w:cs="Times New Roman"/>
          <w:b/>
          <w:bCs/>
          <w:sz w:val="28"/>
          <w:szCs w:val="28"/>
        </w:rPr>
        <w:t xml:space="preserve"> : </w:t>
      </w:r>
    </w:p>
    <w:p w:rsidR="008F747E" w:rsidRPr="008F747E" w:rsidRDefault="008F747E" w:rsidP="002A7854">
      <w:pPr>
        <w:jc w:val="both"/>
        <w:rPr>
          <w:rFonts w:ascii="Times New Roman" w:hAnsi="Times New Roman" w:cs="Times New Roman"/>
          <w:sz w:val="28"/>
          <w:szCs w:val="28"/>
        </w:rPr>
      </w:pPr>
      <w:r w:rsidRPr="008F747E">
        <w:rPr>
          <w:rFonts w:ascii="Times New Roman" w:hAnsi="Times New Roman" w:cs="Times New Roman"/>
          <w:sz w:val="28"/>
          <w:szCs w:val="28"/>
        </w:rPr>
        <w:t>Pour la tenue des réunions de l’Assemblée Générale, le quorum est fixé à la moitié des membres de l’Assemblée Générale sur première convocation et au 1/3 sur deuxième convocation. Si le quorum n’est pas atteint à la deuxième convocation, la réunion aura lieu à la troisième convocation sans aucune condition de quorum.</w:t>
      </w:r>
    </w:p>
    <w:p w:rsidR="008F747E" w:rsidRPr="008F747E" w:rsidRDefault="008F747E" w:rsidP="002A7854">
      <w:pPr>
        <w:jc w:val="both"/>
        <w:rPr>
          <w:rFonts w:ascii="Times New Roman" w:hAnsi="Times New Roman" w:cs="Times New Roman"/>
          <w:sz w:val="28"/>
          <w:szCs w:val="28"/>
        </w:rPr>
      </w:pPr>
      <w:r w:rsidRPr="008F747E">
        <w:rPr>
          <w:rFonts w:ascii="Times New Roman" w:hAnsi="Times New Roman" w:cs="Times New Roman"/>
          <w:sz w:val="28"/>
          <w:szCs w:val="28"/>
        </w:rPr>
        <w:t xml:space="preserve">L’Assemblée Générale est présidée par le Président du </w:t>
      </w:r>
      <w:r w:rsidR="00A8560A">
        <w:rPr>
          <w:rFonts w:ascii="Times New Roman" w:hAnsi="Times New Roman" w:cs="Times New Roman"/>
          <w:sz w:val="28"/>
          <w:szCs w:val="28"/>
        </w:rPr>
        <w:t>Bureau</w:t>
      </w:r>
      <w:r w:rsidRPr="008F747E">
        <w:rPr>
          <w:rFonts w:ascii="Times New Roman" w:hAnsi="Times New Roman" w:cs="Times New Roman"/>
          <w:sz w:val="28"/>
          <w:szCs w:val="28"/>
        </w:rPr>
        <w:t xml:space="preserve"> Exécutif ou en son absence par un des membres selon l’ordre de préséance. Les décisions de l’Assemblée Générale sont prises à la majorité simple des membres présents ou représentés. Ses décisions prises régulièrement s’imposent à tous les membres. </w:t>
      </w:r>
    </w:p>
    <w:p w:rsidR="005B5F6C" w:rsidRDefault="008F747E" w:rsidP="002A7854">
      <w:pPr>
        <w:jc w:val="both"/>
        <w:rPr>
          <w:rFonts w:ascii="Times New Roman" w:hAnsi="Times New Roman" w:cs="Times New Roman"/>
          <w:sz w:val="28"/>
          <w:szCs w:val="28"/>
        </w:rPr>
      </w:pPr>
      <w:r w:rsidRPr="008F747E">
        <w:rPr>
          <w:rFonts w:ascii="Times New Roman" w:hAnsi="Times New Roman" w:cs="Times New Roman"/>
          <w:sz w:val="28"/>
          <w:szCs w:val="28"/>
        </w:rPr>
        <w:t>L’Assemblée Générale Ordinaire délibère à la majorité des voix des membres votants présents ou représentés.</w:t>
      </w:r>
    </w:p>
    <w:p w:rsidR="00A7159D" w:rsidRPr="008F747E" w:rsidRDefault="00A7159D" w:rsidP="00361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148E" w:rsidRDefault="0036148E" w:rsidP="008F747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F747E" w:rsidRPr="008F747E" w:rsidRDefault="005B1E72" w:rsidP="008F747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ARTICLE</w:t>
      </w:r>
      <w:r w:rsidR="002B48C4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8F747E" w:rsidRPr="008F747E">
        <w:rPr>
          <w:rFonts w:ascii="Times New Roman" w:hAnsi="Times New Roman" w:cs="Times New Roman"/>
          <w:b/>
          <w:bCs/>
          <w:sz w:val="28"/>
          <w:szCs w:val="28"/>
        </w:rPr>
        <w:t xml:space="preserve"> : </w:t>
      </w:r>
    </w:p>
    <w:p w:rsidR="008F747E" w:rsidRPr="008F747E" w:rsidRDefault="008F747E" w:rsidP="002A7854">
      <w:pPr>
        <w:jc w:val="both"/>
        <w:rPr>
          <w:rFonts w:ascii="Times New Roman" w:hAnsi="Times New Roman" w:cs="Times New Roman"/>
          <w:sz w:val="28"/>
          <w:szCs w:val="28"/>
        </w:rPr>
      </w:pPr>
      <w:r w:rsidRPr="008F747E">
        <w:rPr>
          <w:rFonts w:ascii="Times New Roman" w:hAnsi="Times New Roman" w:cs="Times New Roman"/>
          <w:sz w:val="28"/>
          <w:szCs w:val="28"/>
        </w:rPr>
        <w:t xml:space="preserve">L’Assemblée Générale Extraordinaire peut être convoquée, en cas de besoin, à tout moment par le Président du </w:t>
      </w:r>
      <w:r w:rsidR="00A8560A">
        <w:rPr>
          <w:rFonts w:ascii="Times New Roman" w:hAnsi="Times New Roman" w:cs="Times New Roman"/>
          <w:sz w:val="28"/>
          <w:szCs w:val="28"/>
        </w:rPr>
        <w:t>Bureau</w:t>
      </w:r>
      <w:r w:rsidRPr="008F747E">
        <w:rPr>
          <w:rFonts w:ascii="Times New Roman" w:hAnsi="Times New Roman" w:cs="Times New Roman"/>
          <w:sz w:val="28"/>
          <w:szCs w:val="28"/>
        </w:rPr>
        <w:t xml:space="preserve"> Exécutif ou par </w:t>
      </w:r>
      <w:r w:rsidR="000E0860">
        <w:rPr>
          <w:rFonts w:ascii="Times New Roman" w:hAnsi="Times New Roman" w:cs="Times New Roman"/>
          <w:sz w:val="28"/>
          <w:szCs w:val="28"/>
        </w:rPr>
        <w:t xml:space="preserve">les </w:t>
      </w:r>
      <w:r w:rsidRPr="008F747E">
        <w:rPr>
          <w:rFonts w:ascii="Times New Roman" w:hAnsi="Times New Roman" w:cs="Times New Roman"/>
          <w:sz w:val="28"/>
          <w:szCs w:val="28"/>
        </w:rPr>
        <w:t xml:space="preserve">2/3 des membres du </w:t>
      </w:r>
      <w:r w:rsidR="00A8560A">
        <w:rPr>
          <w:rFonts w:ascii="Times New Roman" w:hAnsi="Times New Roman" w:cs="Times New Roman"/>
          <w:sz w:val="28"/>
          <w:szCs w:val="28"/>
        </w:rPr>
        <w:t>Bureau</w:t>
      </w:r>
      <w:r w:rsidRPr="008F747E">
        <w:rPr>
          <w:rFonts w:ascii="Times New Roman" w:hAnsi="Times New Roman" w:cs="Times New Roman"/>
          <w:sz w:val="28"/>
          <w:szCs w:val="28"/>
        </w:rPr>
        <w:t xml:space="preserve"> ou </w:t>
      </w:r>
      <w:r w:rsidR="000E0860">
        <w:rPr>
          <w:rFonts w:ascii="Times New Roman" w:hAnsi="Times New Roman" w:cs="Times New Roman"/>
          <w:sz w:val="28"/>
          <w:szCs w:val="28"/>
        </w:rPr>
        <w:t xml:space="preserve">par au moins la moitié </w:t>
      </w:r>
      <w:r w:rsidRPr="008F747E">
        <w:rPr>
          <w:rFonts w:ascii="Times New Roman" w:hAnsi="Times New Roman" w:cs="Times New Roman"/>
          <w:sz w:val="28"/>
          <w:szCs w:val="28"/>
        </w:rPr>
        <w:t>des membres de l’</w:t>
      </w:r>
      <w:r w:rsidR="00873181">
        <w:rPr>
          <w:rFonts w:ascii="Times New Roman" w:hAnsi="Times New Roman" w:cs="Times New Roman"/>
          <w:sz w:val="28"/>
          <w:szCs w:val="28"/>
        </w:rPr>
        <w:t>Association</w:t>
      </w:r>
      <w:r w:rsidRPr="008F747E">
        <w:rPr>
          <w:rFonts w:ascii="Times New Roman" w:hAnsi="Times New Roman" w:cs="Times New Roman"/>
          <w:sz w:val="28"/>
          <w:szCs w:val="28"/>
        </w:rPr>
        <w:t>.</w:t>
      </w:r>
    </w:p>
    <w:p w:rsidR="008F747E" w:rsidRPr="008F747E" w:rsidRDefault="008F747E" w:rsidP="002A7854">
      <w:pPr>
        <w:jc w:val="both"/>
        <w:rPr>
          <w:rFonts w:ascii="Times New Roman" w:hAnsi="Times New Roman" w:cs="Times New Roman"/>
          <w:sz w:val="28"/>
          <w:szCs w:val="28"/>
        </w:rPr>
      </w:pPr>
      <w:r w:rsidRPr="008F747E">
        <w:rPr>
          <w:rFonts w:ascii="Times New Roman" w:hAnsi="Times New Roman" w:cs="Times New Roman"/>
          <w:sz w:val="28"/>
          <w:szCs w:val="28"/>
        </w:rPr>
        <w:t xml:space="preserve">Pour délibérer valablement, l’Assemblée Générale Extraordinaire doit être composée </w:t>
      </w:r>
      <w:r w:rsidR="000E0860">
        <w:rPr>
          <w:rFonts w:ascii="Times New Roman" w:hAnsi="Times New Roman" w:cs="Times New Roman"/>
          <w:sz w:val="28"/>
          <w:szCs w:val="28"/>
        </w:rPr>
        <w:t>par</w:t>
      </w:r>
      <w:r w:rsidRPr="008F747E">
        <w:rPr>
          <w:rFonts w:ascii="Times New Roman" w:hAnsi="Times New Roman" w:cs="Times New Roman"/>
          <w:sz w:val="28"/>
          <w:szCs w:val="28"/>
        </w:rPr>
        <w:t xml:space="preserve"> la moitié (1/2) au moins des membres actifs</w:t>
      </w:r>
      <w:r w:rsidR="00EC11F9">
        <w:rPr>
          <w:rFonts w:ascii="Times New Roman" w:hAnsi="Times New Roman" w:cs="Times New Roman"/>
          <w:sz w:val="28"/>
          <w:szCs w:val="28"/>
        </w:rPr>
        <w:t>.</w:t>
      </w:r>
    </w:p>
    <w:p w:rsidR="008F747E" w:rsidRPr="008F747E" w:rsidRDefault="008F747E" w:rsidP="002A7854">
      <w:pPr>
        <w:jc w:val="both"/>
        <w:rPr>
          <w:rFonts w:ascii="Times New Roman" w:hAnsi="Times New Roman" w:cs="Times New Roman"/>
          <w:sz w:val="28"/>
          <w:szCs w:val="28"/>
        </w:rPr>
      </w:pPr>
      <w:r w:rsidRPr="008F747E">
        <w:rPr>
          <w:rFonts w:ascii="Times New Roman" w:hAnsi="Times New Roman" w:cs="Times New Roman"/>
          <w:sz w:val="28"/>
          <w:szCs w:val="28"/>
        </w:rPr>
        <w:t xml:space="preserve">Elle est présidée par le Président du </w:t>
      </w:r>
      <w:r w:rsidR="00A8560A">
        <w:rPr>
          <w:rFonts w:ascii="Times New Roman" w:hAnsi="Times New Roman" w:cs="Times New Roman"/>
          <w:sz w:val="28"/>
          <w:szCs w:val="28"/>
        </w:rPr>
        <w:t>Bureau</w:t>
      </w:r>
      <w:r w:rsidRPr="008F747E">
        <w:rPr>
          <w:rFonts w:ascii="Times New Roman" w:hAnsi="Times New Roman" w:cs="Times New Roman"/>
          <w:sz w:val="28"/>
          <w:szCs w:val="28"/>
        </w:rPr>
        <w:t xml:space="preserve"> Exécutif ou en son absence par un des membres selon l’ordre de préséance.</w:t>
      </w:r>
    </w:p>
    <w:p w:rsidR="006C29F4" w:rsidRDefault="006C29F4" w:rsidP="0036148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82157" w:rsidRDefault="005B1E72" w:rsidP="002A7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ARTICLE</w:t>
      </w:r>
      <w:r w:rsidR="00C860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48C4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="008F747E" w:rsidRPr="008F747E">
        <w:rPr>
          <w:rFonts w:ascii="Times New Roman" w:hAnsi="Times New Roman" w:cs="Times New Roman"/>
          <w:b/>
          <w:bCs/>
          <w:sz w:val="28"/>
          <w:szCs w:val="28"/>
        </w:rPr>
        <w:t> :</w:t>
      </w:r>
      <w:r w:rsidR="008F747E" w:rsidRPr="008F74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747E" w:rsidRDefault="008F747E" w:rsidP="002A7854">
      <w:pPr>
        <w:jc w:val="both"/>
        <w:rPr>
          <w:rFonts w:ascii="Times New Roman" w:hAnsi="Times New Roman" w:cs="Times New Roman"/>
          <w:sz w:val="28"/>
          <w:szCs w:val="28"/>
        </w:rPr>
      </w:pPr>
      <w:r w:rsidRPr="008F747E">
        <w:rPr>
          <w:rFonts w:ascii="Times New Roman" w:hAnsi="Times New Roman" w:cs="Times New Roman"/>
          <w:sz w:val="28"/>
          <w:szCs w:val="28"/>
        </w:rPr>
        <w:t xml:space="preserve">La modification des </w:t>
      </w:r>
      <w:r w:rsidR="00A4740E">
        <w:rPr>
          <w:rFonts w:ascii="Times New Roman" w:hAnsi="Times New Roman" w:cs="Times New Roman"/>
          <w:sz w:val="28"/>
          <w:szCs w:val="28"/>
        </w:rPr>
        <w:t>Statuts</w:t>
      </w:r>
      <w:r w:rsidRPr="008F747E">
        <w:rPr>
          <w:rFonts w:ascii="Times New Roman" w:hAnsi="Times New Roman" w:cs="Times New Roman"/>
          <w:sz w:val="28"/>
          <w:szCs w:val="28"/>
        </w:rPr>
        <w:t xml:space="preserve"> et du </w:t>
      </w:r>
      <w:r w:rsidR="007878A6">
        <w:rPr>
          <w:rFonts w:ascii="Times New Roman" w:hAnsi="Times New Roman" w:cs="Times New Roman"/>
          <w:sz w:val="28"/>
          <w:szCs w:val="28"/>
        </w:rPr>
        <w:t>R</w:t>
      </w:r>
      <w:r w:rsidRPr="008F747E">
        <w:rPr>
          <w:rFonts w:ascii="Times New Roman" w:hAnsi="Times New Roman" w:cs="Times New Roman"/>
          <w:sz w:val="28"/>
          <w:szCs w:val="28"/>
        </w:rPr>
        <w:t xml:space="preserve">èglement </w:t>
      </w:r>
      <w:r w:rsidR="007878A6">
        <w:rPr>
          <w:rFonts w:ascii="Times New Roman" w:hAnsi="Times New Roman" w:cs="Times New Roman"/>
          <w:sz w:val="28"/>
          <w:szCs w:val="28"/>
        </w:rPr>
        <w:t>I</w:t>
      </w:r>
      <w:r w:rsidRPr="008F747E">
        <w:rPr>
          <w:rFonts w:ascii="Times New Roman" w:hAnsi="Times New Roman" w:cs="Times New Roman"/>
          <w:sz w:val="28"/>
          <w:szCs w:val="28"/>
        </w:rPr>
        <w:t>ntérieur, la dissolution de l’</w:t>
      </w:r>
      <w:r w:rsidR="00873181">
        <w:rPr>
          <w:rFonts w:ascii="Times New Roman" w:hAnsi="Times New Roman" w:cs="Times New Roman"/>
          <w:sz w:val="28"/>
          <w:szCs w:val="28"/>
        </w:rPr>
        <w:t>Association</w:t>
      </w:r>
      <w:r w:rsidRPr="008F747E">
        <w:rPr>
          <w:rFonts w:ascii="Times New Roman" w:hAnsi="Times New Roman" w:cs="Times New Roman"/>
          <w:sz w:val="28"/>
          <w:szCs w:val="28"/>
        </w:rPr>
        <w:t xml:space="preserve">, sa fusion avec une autre </w:t>
      </w:r>
      <w:r w:rsidR="00EA4F49">
        <w:rPr>
          <w:rFonts w:ascii="Times New Roman" w:hAnsi="Times New Roman" w:cs="Times New Roman"/>
          <w:sz w:val="28"/>
          <w:szCs w:val="28"/>
        </w:rPr>
        <w:t>a</w:t>
      </w:r>
      <w:r w:rsidR="00873181">
        <w:rPr>
          <w:rFonts w:ascii="Times New Roman" w:hAnsi="Times New Roman" w:cs="Times New Roman"/>
          <w:sz w:val="28"/>
          <w:szCs w:val="28"/>
        </w:rPr>
        <w:t>ssociation</w:t>
      </w:r>
      <w:r w:rsidRPr="008F747E">
        <w:rPr>
          <w:rFonts w:ascii="Times New Roman" w:hAnsi="Times New Roman" w:cs="Times New Roman"/>
          <w:sz w:val="28"/>
          <w:szCs w:val="28"/>
        </w:rPr>
        <w:t xml:space="preserve"> poursuivant le même but et la clôture de la liquidation sont prononcé</w:t>
      </w:r>
      <w:r w:rsidR="009E27F3">
        <w:rPr>
          <w:rFonts w:ascii="Times New Roman" w:hAnsi="Times New Roman" w:cs="Times New Roman"/>
          <w:sz w:val="28"/>
          <w:szCs w:val="28"/>
        </w:rPr>
        <w:t>e</w:t>
      </w:r>
      <w:r w:rsidRPr="008F747E">
        <w:rPr>
          <w:rFonts w:ascii="Times New Roman" w:hAnsi="Times New Roman" w:cs="Times New Roman"/>
          <w:sz w:val="28"/>
          <w:szCs w:val="28"/>
        </w:rPr>
        <w:t xml:space="preserve">s par une </w:t>
      </w:r>
      <w:r w:rsidR="00A32118">
        <w:rPr>
          <w:rFonts w:ascii="Times New Roman" w:hAnsi="Times New Roman" w:cs="Times New Roman"/>
          <w:sz w:val="28"/>
          <w:szCs w:val="28"/>
        </w:rPr>
        <w:t>A</w:t>
      </w:r>
      <w:r w:rsidRPr="008F747E">
        <w:rPr>
          <w:rFonts w:ascii="Times New Roman" w:hAnsi="Times New Roman" w:cs="Times New Roman"/>
          <w:sz w:val="28"/>
          <w:szCs w:val="28"/>
        </w:rPr>
        <w:t xml:space="preserve">ssemblée </w:t>
      </w:r>
      <w:r w:rsidR="00A32118">
        <w:rPr>
          <w:rFonts w:ascii="Times New Roman" w:hAnsi="Times New Roman" w:cs="Times New Roman"/>
          <w:sz w:val="28"/>
          <w:szCs w:val="28"/>
        </w:rPr>
        <w:t>G</w:t>
      </w:r>
      <w:r w:rsidR="0041321F">
        <w:rPr>
          <w:rFonts w:ascii="Times New Roman" w:hAnsi="Times New Roman" w:cs="Times New Roman"/>
          <w:sz w:val="28"/>
          <w:szCs w:val="28"/>
        </w:rPr>
        <w:t>énérale.</w:t>
      </w:r>
    </w:p>
    <w:p w:rsidR="00894E0B" w:rsidRPr="008F747E" w:rsidRDefault="00894E0B" w:rsidP="00361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747E" w:rsidRPr="008F747E" w:rsidRDefault="005B1E72" w:rsidP="0003776C">
      <w:pPr>
        <w:tabs>
          <w:tab w:val="left" w:pos="5412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ARTICLE</w:t>
      </w:r>
      <w:r w:rsidR="00894E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48C4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="008F747E" w:rsidRPr="008F747E">
        <w:rPr>
          <w:rFonts w:ascii="Times New Roman" w:hAnsi="Times New Roman" w:cs="Times New Roman"/>
          <w:b/>
          <w:bCs/>
          <w:sz w:val="28"/>
          <w:szCs w:val="28"/>
        </w:rPr>
        <w:t xml:space="preserve"> : </w:t>
      </w:r>
      <w:r w:rsidR="0003776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3776C">
        <w:rPr>
          <w:rFonts w:ascii="Times New Roman" w:hAnsi="Times New Roman" w:cs="Times New Roman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DEF153F" wp14:editId="280ECE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1733550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73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776C" w:rsidRDefault="0003776C" w:rsidP="0003776C">
                            <w:pPr>
                              <w:jc w:val="center"/>
                            </w:pPr>
                            <w:r w:rsidRPr="0003776C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B15DB1F" wp14:editId="3083E651">
                                  <wp:extent cx="5519420" cy="1174741"/>
                                  <wp:effectExtent l="0" t="0" r="5080" b="6985"/>
                                  <wp:docPr id="21" name="Image 21" descr="C:\Users\SIRA\Desktop\GGG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IRA\Desktop\GGG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19420" cy="11747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DEF153F" id="Rectangle 20" o:spid="_x0000_s1034" style="position:absolute;margin-left:0;margin-top:0;width:450pt;height:136.5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" filled="f" stroked="f" strokeweight="1pt">
                <v:textbox>
                  <w:txbxContent>
                    <w:p w:rsidR="0003776C" w:rsidRDefault="0003776C" w:rsidP="0003776C">
                      <w:pPr>
                        <w:jc w:val="center"/>
                      </w:pPr>
                      <w:r w:rsidRPr="0003776C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B15DB1F" wp14:editId="3083E651">
                            <wp:extent cx="5519420" cy="1174741"/>
                            <wp:effectExtent l="0" t="0" r="5080" b="6985"/>
                            <wp:docPr id="21" name="Image 21" descr="C:\Users\SIRA\Desktop\GGG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IRA\Desktop\GGG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19420" cy="11747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8F747E" w:rsidRPr="008F747E" w:rsidRDefault="008F747E" w:rsidP="002A7854">
      <w:pPr>
        <w:jc w:val="both"/>
        <w:rPr>
          <w:rFonts w:ascii="Times New Roman" w:hAnsi="Times New Roman" w:cs="Times New Roman"/>
          <w:sz w:val="28"/>
          <w:szCs w:val="28"/>
        </w:rPr>
      </w:pPr>
      <w:r w:rsidRPr="008F747E">
        <w:rPr>
          <w:rFonts w:ascii="Times New Roman" w:hAnsi="Times New Roman" w:cs="Times New Roman"/>
          <w:sz w:val="28"/>
          <w:szCs w:val="28"/>
        </w:rPr>
        <w:t xml:space="preserve">Le </w:t>
      </w:r>
      <w:r w:rsidR="00A8560A">
        <w:rPr>
          <w:rFonts w:ascii="Times New Roman" w:hAnsi="Times New Roman" w:cs="Times New Roman"/>
          <w:sz w:val="28"/>
          <w:szCs w:val="28"/>
        </w:rPr>
        <w:t>Bureau</w:t>
      </w:r>
      <w:r w:rsidRPr="008F747E">
        <w:rPr>
          <w:rFonts w:ascii="Times New Roman" w:hAnsi="Times New Roman" w:cs="Times New Roman"/>
          <w:sz w:val="28"/>
          <w:szCs w:val="28"/>
        </w:rPr>
        <w:t xml:space="preserve"> Exécutif est l’organe chargé de : </w:t>
      </w:r>
    </w:p>
    <w:p w:rsidR="008F747E" w:rsidRPr="00894E0B" w:rsidRDefault="00B15DA5" w:rsidP="00894E0B">
      <w:pPr>
        <w:pStyle w:val="Paragraphedeliste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8F747E" w:rsidRPr="00894E0B">
        <w:rPr>
          <w:rFonts w:ascii="Times New Roman" w:hAnsi="Times New Roman" w:cs="Times New Roman"/>
          <w:sz w:val="28"/>
          <w:szCs w:val="28"/>
        </w:rPr>
        <w:t>ssurer l’exécution correcte des décisions de l’Assemblée Générale ;</w:t>
      </w:r>
    </w:p>
    <w:p w:rsidR="008F747E" w:rsidRPr="008F747E" w:rsidRDefault="00B15DA5" w:rsidP="002A7854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é</w:t>
      </w:r>
      <w:r w:rsidR="008F747E" w:rsidRPr="008F747E">
        <w:rPr>
          <w:rFonts w:ascii="Times New Roman" w:hAnsi="Times New Roman" w:cs="Times New Roman"/>
          <w:sz w:val="28"/>
          <w:szCs w:val="28"/>
        </w:rPr>
        <w:t>laborer le plan d’action</w:t>
      </w:r>
      <w:r w:rsidR="00B46B82">
        <w:rPr>
          <w:rFonts w:ascii="Times New Roman" w:hAnsi="Times New Roman" w:cs="Times New Roman"/>
          <w:sz w:val="28"/>
          <w:szCs w:val="28"/>
        </w:rPr>
        <w:t>s</w:t>
      </w:r>
      <w:r w:rsidR="008F747E" w:rsidRPr="008F747E">
        <w:rPr>
          <w:rFonts w:ascii="Times New Roman" w:hAnsi="Times New Roman" w:cs="Times New Roman"/>
          <w:sz w:val="28"/>
          <w:szCs w:val="28"/>
        </w:rPr>
        <w:t xml:space="preserve"> et le programme d’activité</w:t>
      </w:r>
      <w:r w:rsidR="00B46B82">
        <w:rPr>
          <w:rFonts w:ascii="Times New Roman" w:hAnsi="Times New Roman" w:cs="Times New Roman"/>
          <w:sz w:val="28"/>
          <w:szCs w:val="28"/>
        </w:rPr>
        <w:t>s</w:t>
      </w:r>
      <w:r w:rsidR="008F747E" w:rsidRPr="008F747E">
        <w:rPr>
          <w:rFonts w:ascii="Times New Roman" w:hAnsi="Times New Roman" w:cs="Times New Roman"/>
          <w:sz w:val="28"/>
          <w:szCs w:val="28"/>
        </w:rPr>
        <w:t xml:space="preserve"> annuel de l’</w:t>
      </w:r>
      <w:r w:rsidR="00873181">
        <w:rPr>
          <w:rFonts w:ascii="Times New Roman" w:hAnsi="Times New Roman" w:cs="Times New Roman"/>
          <w:sz w:val="28"/>
          <w:szCs w:val="28"/>
        </w:rPr>
        <w:t>Association</w:t>
      </w:r>
      <w:r w:rsidR="008F747E" w:rsidRPr="008F747E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8F747E" w:rsidRPr="008F747E" w:rsidRDefault="00B15DA5" w:rsidP="002A7854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8F747E" w:rsidRPr="008F747E">
        <w:rPr>
          <w:rFonts w:ascii="Times New Roman" w:hAnsi="Times New Roman" w:cs="Times New Roman"/>
          <w:sz w:val="28"/>
          <w:szCs w:val="28"/>
        </w:rPr>
        <w:t>roposer la nomination des membres d’honneur de l’</w:t>
      </w:r>
      <w:r w:rsidR="00873181">
        <w:rPr>
          <w:rFonts w:ascii="Times New Roman" w:hAnsi="Times New Roman" w:cs="Times New Roman"/>
          <w:sz w:val="28"/>
          <w:szCs w:val="28"/>
        </w:rPr>
        <w:t>Association</w:t>
      </w:r>
      <w:r w:rsidR="008F747E" w:rsidRPr="008F747E">
        <w:rPr>
          <w:rFonts w:ascii="Times New Roman" w:hAnsi="Times New Roman" w:cs="Times New Roman"/>
          <w:sz w:val="28"/>
          <w:szCs w:val="28"/>
        </w:rPr>
        <w:t>;</w:t>
      </w:r>
    </w:p>
    <w:p w:rsidR="008F747E" w:rsidRPr="008F747E" w:rsidRDefault="00B15DA5" w:rsidP="002A7854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8F747E" w:rsidRPr="008F747E">
        <w:rPr>
          <w:rFonts w:ascii="Times New Roman" w:hAnsi="Times New Roman" w:cs="Times New Roman"/>
          <w:sz w:val="28"/>
          <w:szCs w:val="28"/>
        </w:rPr>
        <w:t>pprouver les demandes d’adhésion des nouveaux membres actifs</w:t>
      </w:r>
      <w:r w:rsidR="001F4968">
        <w:rPr>
          <w:rFonts w:ascii="Times New Roman" w:hAnsi="Times New Roman" w:cs="Times New Roman"/>
          <w:sz w:val="28"/>
          <w:szCs w:val="28"/>
        </w:rPr>
        <w:t xml:space="preserve"> et sympathisants</w:t>
      </w:r>
      <w:r w:rsidR="00E95D38">
        <w:rPr>
          <w:rFonts w:ascii="Times New Roman" w:hAnsi="Times New Roman" w:cs="Times New Roman"/>
          <w:sz w:val="28"/>
          <w:szCs w:val="28"/>
        </w:rPr>
        <w:t xml:space="preserve"> </w:t>
      </w:r>
      <w:r w:rsidR="00894E0B">
        <w:rPr>
          <w:rFonts w:ascii="Times New Roman" w:hAnsi="Times New Roman" w:cs="Times New Roman"/>
          <w:sz w:val="28"/>
          <w:szCs w:val="28"/>
        </w:rPr>
        <w:t>;</w:t>
      </w:r>
    </w:p>
    <w:p w:rsidR="008F747E" w:rsidRPr="008F747E" w:rsidRDefault="008B2AA2" w:rsidP="002A7854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é</w:t>
      </w:r>
      <w:r w:rsidRPr="008F747E">
        <w:rPr>
          <w:rFonts w:ascii="Times New Roman" w:hAnsi="Times New Roman" w:cs="Times New Roman"/>
          <w:sz w:val="28"/>
          <w:szCs w:val="28"/>
        </w:rPr>
        <w:t>tablir</w:t>
      </w:r>
      <w:r w:rsidR="008F747E" w:rsidRPr="008F747E">
        <w:rPr>
          <w:rFonts w:ascii="Times New Roman" w:hAnsi="Times New Roman" w:cs="Times New Roman"/>
          <w:sz w:val="28"/>
          <w:szCs w:val="28"/>
        </w:rPr>
        <w:t xml:space="preserve"> chaque année les comptes de l’exercice clos et le projet de budget à soumettre à l’Assemblée Générale ; </w:t>
      </w:r>
    </w:p>
    <w:p w:rsidR="008F747E" w:rsidRPr="008B2AA2" w:rsidRDefault="00B15DA5" w:rsidP="002A7854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 w:rsidR="008F747E" w:rsidRPr="008F747E">
        <w:rPr>
          <w:rFonts w:ascii="Times New Roman" w:hAnsi="Times New Roman" w:cs="Times New Roman"/>
          <w:sz w:val="28"/>
          <w:szCs w:val="28"/>
        </w:rPr>
        <w:t>eprésenter l’</w:t>
      </w:r>
      <w:r w:rsidR="00873181">
        <w:rPr>
          <w:rFonts w:ascii="Times New Roman" w:hAnsi="Times New Roman" w:cs="Times New Roman"/>
          <w:sz w:val="28"/>
          <w:szCs w:val="28"/>
        </w:rPr>
        <w:t>Association</w:t>
      </w:r>
      <w:r w:rsidR="008F747E" w:rsidRPr="008F747E">
        <w:rPr>
          <w:rFonts w:ascii="Times New Roman" w:hAnsi="Times New Roman" w:cs="Times New Roman"/>
          <w:sz w:val="28"/>
          <w:szCs w:val="28"/>
        </w:rPr>
        <w:t xml:space="preserve"> en justic</w:t>
      </w:r>
      <w:r w:rsidR="002C3734">
        <w:rPr>
          <w:rFonts w:ascii="Times New Roman" w:hAnsi="Times New Roman" w:cs="Times New Roman"/>
          <w:sz w:val="28"/>
          <w:szCs w:val="28"/>
        </w:rPr>
        <w:t>e tant en demande qu’en défense</w:t>
      </w:r>
      <w:r w:rsidR="008F747E" w:rsidRPr="008F747E">
        <w:rPr>
          <w:rFonts w:ascii="Times New Roman" w:hAnsi="Times New Roman" w:cs="Times New Roman"/>
          <w:sz w:val="28"/>
          <w:szCs w:val="28"/>
        </w:rPr>
        <w:t xml:space="preserve"> au </w:t>
      </w:r>
      <w:r w:rsidR="008F747E" w:rsidRPr="008B2AA2">
        <w:rPr>
          <w:rFonts w:ascii="Times New Roman" w:hAnsi="Times New Roman" w:cs="Times New Roman"/>
          <w:sz w:val="28"/>
          <w:szCs w:val="28"/>
        </w:rPr>
        <w:t>besoin</w:t>
      </w:r>
      <w:r w:rsidR="00281A96" w:rsidRPr="008B2AA2">
        <w:rPr>
          <w:rFonts w:ascii="Times New Roman" w:hAnsi="Times New Roman" w:cs="Times New Roman"/>
          <w:sz w:val="28"/>
          <w:szCs w:val="28"/>
        </w:rPr>
        <w:t>.</w:t>
      </w:r>
    </w:p>
    <w:p w:rsidR="0041321F" w:rsidRPr="008B2AA2" w:rsidRDefault="0041321F" w:rsidP="0041321F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2AA2">
        <w:rPr>
          <w:rFonts w:ascii="Times New Roman" w:hAnsi="Times New Roman" w:cs="Times New Roman"/>
          <w:sz w:val="28"/>
          <w:szCs w:val="28"/>
        </w:rPr>
        <w:t>assurer le secrétariat lors des différentes réunions organisées par l’organisation ;</w:t>
      </w:r>
    </w:p>
    <w:p w:rsidR="0041321F" w:rsidRPr="008B2AA2" w:rsidRDefault="0041321F" w:rsidP="0041321F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2AA2">
        <w:rPr>
          <w:rFonts w:ascii="Times New Roman" w:hAnsi="Times New Roman" w:cs="Times New Roman"/>
          <w:sz w:val="28"/>
          <w:szCs w:val="28"/>
        </w:rPr>
        <w:t>met à jour le site web de l’association ;</w:t>
      </w:r>
    </w:p>
    <w:p w:rsidR="008F747E" w:rsidRPr="008F747E" w:rsidRDefault="00281A96" w:rsidP="008957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d</w:t>
      </w:r>
      <w:r w:rsidR="008F747E" w:rsidRPr="008F747E">
        <w:rPr>
          <w:rFonts w:ascii="Times New Roman" w:hAnsi="Times New Roman" w:cs="Times New Roman"/>
          <w:sz w:val="28"/>
          <w:szCs w:val="28"/>
        </w:rPr>
        <w:t>ispose d’un pouvoir discrétionnaire pour résoudre toutes les questions relatives à l’intérêt de l’</w:t>
      </w:r>
      <w:r w:rsidR="00873181">
        <w:rPr>
          <w:rFonts w:ascii="Times New Roman" w:hAnsi="Times New Roman" w:cs="Times New Roman"/>
          <w:sz w:val="28"/>
          <w:szCs w:val="28"/>
        </w:rPr>
        <w:t>Association</w:t>
      </w:r>
      <w:r w:rsidR="008F747E" w:rsidRPr="008F747E">
        <w:rPr>
          <w:rFonts w:ascii="Times New Roman" w:hAnsi="Times New Roman" w:cs="Times New Roman"/>
          <w:sz w:val="28"/>
          <w:szCs w:val="28"/>
        </w:rPr>
        <w:t>.</w:t>
      </w:r>
    </w:p>
    <w:p w:rsidR="0036148E" w:rsidRDefault="0036148E" w:rsidP="008F747E">
      <w:pPr>
        <w:rPr>
          <w:rFonts w:ascii="Times New Roman" w:hAnsi="Times New Roman" w:cs="Times New Roman"/>
          <w:sz w:val="28"/>
          <w:szCs w:val="28"/>
        </w:rPr>
      </w:pPr>
    </w:p>
    <w:p w:rsidR="008F747E" w:rsidRPr="008F747E" w:rsidRDefault="005B1E72" w:rsidP="008F747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ARTICLE</w:t>
      </w:r>
      <w:r w:rsidR="005E0C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48C4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8F747E" w:rsidRPr="008F747E">
        <w:rPr>
          <w:rFonts w:ascii="Times New Roman" w:hAnsi="Times New Roman" w:cs="Times New Roman"/>
          <w:b/>
          <w:bCs/>
          <w:sz w:val="28"/>
          <w:szCs w:val="28"/>
        </w:rPr>
        <w:t xml:space="preserve"> : </w:t>
      </w:r>
    </w:p>
    <w:p w:rsidR="006C29F4" w:rsidRDefault="008F747E" w:rsidP="002A7854">
      <w:pPr>
        <w:jc w:val="both"/>
        <w:rPr>
          <w:rFonts w:ascii="Times New Roman" w:hAnsi="Times New Roman" w:cs="Times New Roman"/>
          <w:sz w:val="28"/>
          <w:szCs w:val="28"/>
        </w:rPr>
      </w:pPr>
      <w:r w:rsidRPr="008F747E">
        <w:rPr>
          <w:rFonts w:ascii="Times New Roman" w:hAnsi="Times New Roman" w:cs="Times New Roman"/>
          <w:sz w:val="28"/>
          <w:szCs w:val="28"/>
        </w:rPr>
        <w:t>Le</w:t>
      </w:r>
      <w:r w:rsidR="008B0AE9">
        <w:rPr>
          <w:rFonts w:ascii="Times New Roman" w:hAnsi="Times New Roman" w:cs="Times New Roman"/>
          <w:sz w:val="28"/>
          <w:szCs w:val="28"/>
        </w:rPr>
        <w:t xml:space="preserve"> </w:t>
      </w:r>
      <w:r w:rsidR="00A8560A">
        <w:rPr>
          <w:rFonts w:ascii="Times New Roman" w:hAnsi="Times New Roman" w:cs="Times New Roman"/>
          <w:sz w:val="28"/>
          <w:szCs w:val="28"/>
        </w:rPr>
        <w:t>Bureau</w:t>
      </w:r>
      <w:r w:rsidRPr="008F747E">
        <w:rPr>
          <w:rFonts w:ascii="Times New Roman" w:hAnsi="Times New Roman" w:cs="Times New Roman"/>
          <w:sz w:val="28"/>
          <w:szCs w:val="28"/>
        </w:rPr>
        <w:t xml:space="preserve"> Exécutif rend compte à l’Assemblée Générale annuelle qui l</w:t>
      </w:r>
      <w:r w:rsidR="008B0AE9">
        <w:rPr>
          <w:rFonts w:ascii="Times New Roman" w:hAnsi="Times New Roman" w:cs="Times New Roman"/>
          <w:sz w:val="28"/>
          <w:szCs w:val="28"/>
        </w:rPr>
        <w:t>ui</w:t>
      </w:r>
      <w:r w:rsidRPr="008F747E">
        <w:rPr>
          <w:rFonts w:ascii="Times New Roman" w:hAnsi="Times New Roman" w:cs="Times New Roman"/>
          <w:sz w:val="28"/>
          <w:szCs w:val="28"/>
        </w:rPr>
        <w:t xml:space="preserve"> donne quitus ou non de </w:t>
      </w:r>
      <w:r w:rsidR="008B0AE9">
        <w:rPr>
          <w:rFonts w:ascii="Times New Roman" w:hAnsi="Times New Roman" w:cs="Times New Roman"/>
          <w:sz w:val="28"/>
          <w:szCs w:val="28"/>
        </w:rPr>
        <w:t>sa</w:t>
      </w:r>
      <w:r w:rsidRPr="008F747E">
        <w:rPr>
          <w:rFonts w:ascii="Times New Roman" w:hAnsi="Times New Roman" w:cs="Times New Roman"/>
          <w:sz w:val="28"/>
          <w:szCs w:val="28"/>
        </w:rPr>
        <w:t xml:space="preserve"> gestion.</w:t>
      </w:r>
    </w:p>
    <w:p w:rsidR="006C29F4" w:rsidRPr="006C29F4" w:rsidRDefault="006C29F4" w:rsidP="00361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747E" w:rsidRPr="008F747E" w:rsidRDefault="005B1E72" w:rsidP="008F747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ARTICLE</w:t>
      </w:r>
      <w:r w:rsidR="008F747E" w:rsidRPr="008F74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48C4">
        <w:rPr>
          <w:rFonts w:ascii="Times New Roman" w:hAnsi="Times New Roman" w:cs="Times New Roman"/>
          <w:b/>
          <w:bCs/>
          <w:sz w:val="28"/>
          <w:szCs w:val="28"/>
        </w:rPr>
        <w:t xml:space="preserve">24 </w:t>
      </w:r>
      <w:r w:rsidR="008F747E" w:rsidRPr="008F747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8F747E" w:rsidRDefault="008F747E" w:rsidP="002A7854">
      <w:pPr>
        <w:jc w:val="both"/>
        <w:rPr>
          <w:rFonts w:ascii="Times New Roman" w:hAnsi="Times New Roman" w:cs="Times New Roman"/>
          <w:sz w:val="28"/>
          <w:szCs w:val="28"/>
        </w:rPr>
      </w:pPr>
      <w:r w:rsidRPr="008F747E">
        <w:rPr>
          <w:rFonts w:ascii="Times New Roman" w:hAnsi="Times New Roman" w:cs="Times New Roman"/>
          <w:sz w:val="28"/>
          <w:szCs w:val="28"/>
        </w:rPr>
        <w:t xml:space="preserve">Le </w:t>
      </w:r>
      <w:r w:rsidR="00A8560A">
        <w:rPr>
          <w:rFonts w:ascii="Times New Roman" w:hAnsi="Times New Roman" w:cs="Times New Roman"/>
          <w:sz w:val="28"/>
          <w:szCs w:val="28"/>
        </w:rPr>
        <w:t>Bureau</w:t>
      </w:r>
      <w:r w:rsidRPr="008F747E">
        <w:rPr>
          <w:rFonts w:ascii="Times New Roman" w:hAnsi="Times New Roman" w:cs="Times New Roman"/>
          <w:sz w:val="28"/>
          <w:szCs w:val="28"/>
        </w:rPr>
        <w:t xml:space="preserve"> Exécutif du Forum sur la Gouvernance de l’Internet est élu pour un mandat de </w:t>
      </w:r>
      <w:r w:rsidR="00A36E62">
        <w:rPr>
          <w:rFonts w:ascii="Times New Roman" w:hAnsi="Times New Roman" w:cs="Times New Roman"/>
          <w:sz w:val="28"/>
          <w:szCs w:val="28"/>
        </w:rPr>
        <w:t>2</w:t>
      </w:r>
      <w:r w:rsidR="00A36E62" w:rsidRPr="008F747E">
        <w:rPr>
          <w:rFonts w:ascii="Times New Roman" w:hAnsi="Times New Roman" w:cs="Times New Roman"/>
          <w:sz w:val="28"/>
          <w:szCs w:val="28"/>
        </w:rPr>
        <w:t xml:space="preserve"> </w:t>
      </w:r>
      <w:r w:rsidRPr="008F747E">
        <w:rPr>
          <w:rFonts w:ascii="Times New Roman" w:hAnsi="Times New Roman" w:cs="Times New Roman"/>
          <w:sz w:val="28"/>
          <w:szCs w:val="28"/>
        </w:rPr>
        <w:t>an</w:t>
      </w:r>
      <w:r w:rsidR="00A36E62">
        <w:rPr>
          <w:rFonts w:ascii="Times New Roman" w:hAnsi="Times New Roman" w:cs="Times New Roman"/>
          <w:sz w:val="28"/>
          <w:szCs w:val="28"/>
        </w:rPr>
        <w:t>s</w:t>
      </w:r>
      <w:r w:rsidRPr="008F747E">
        <w:rPr>
          <w:rFonts w:ascii="Times New Roman" w:hAnsi="Times New Roman" w:cs="Times New Roman"/>
          <w:sz w:val="28"/>
          <w:szCs w:val="28"/>
        </w:rPr>
        <w:t xml:space="preserve"> renouvelable une fois. A cet effet, il est composé de </w:t>
      </w:r>
      <w:r w:rsidR="002B48C4">
        <w:rPr>
          <w:rFonts w:ascii="Times New Roman" w:hAnsi="Times New Roman" w:cs="Times New Roman"/>
          <w:sz w:val="28"/>
          <w:szCs w:val="28"/>
        </w:rPr>
        <w:t xml:space="preserve">7 </w:t>
      </w:r>
      <w:r w:rsidR="002B48C4" w:rsidRPr="008F747E">
        <w:rPr>
          <w:rFonts w:ascii="Times New Roman" w:hAnsi="Times New Roman" w:cs="Times New Roman"/>
          <w:sz w:val="28"/>
          <w:szCs w:val="28"/>
        </w:rPr>
        <w:t>membres</w:t>
      </w:r>
      <w:r w:rsidRPr="008F747E">
        <w:rPr>
          <w:rFonts w:ascii="Times New Roman" w:hAnsi="Times New Roman" w:cs="Times New Roman"/>
          <w:sz w:val="28"/>
          <w:szCs w:val="28"/>
        </w:rPr>
        <w:t xml:space="preserve"> dont </w:t>
      </w:r>
      <w:r w:rsidR="00A36E62">
        <w:rPr>
          <w:rFonts w:ascii="Times New Roman" w:hAnsi="Times New Roman" w:cs="Times New Roman"/>
          <w:sz w:val="28"/>
          <w:szCs w:val="28"/>
        </w:rPr>
        <w:t>trois</w:t>
      </w:r>
      <w:r w:rsidR="00A36E62" w:rsidRPr="008F747E">
        <w:rPr>
          <w:rFonts w:ascii="Times New Roman" w:hAnsi="Times New Roman" w:cs="Times New Roman"/>
          <w:sz w:val="28"/>
          <w:szCs w:val="28"/>
        </w:rPr>
        <w:t xml:space="preserve"> </w:t>
      </w:r>
      <w:r w:rsidRPr="008F747E">
        <w:rPr>
          <w:rFonts w:ascii="Times New Roman" w:hAnsi="Times New Roman" w:cs="Times New Roman"/>
          <w:sz w:val="28"/>
          <w:szCs w:val="28"/>
        </w:rPr>
        <w:t>sont issus</w:t>
      </w:r>
      <w:r w:rsidR="00DE2CE8">
        <w:rPr>
          <w:rFonts w:ascii="Times New Roman" w:hAnsi="Times New Roman" w:cs="Times New Roman"/>
          <w:sz w:val="28"/>
          <w:szCs w:val="28"/>
        </w:rPr>
        <w:t xml:space="preserve"> de la société civile, deux du s</w:t>
      </w:r>
      <w:r w:rsidRPr="008F747E">
        <w:rPr>
          <w:rFonts w:ascii="Times New Roman" w:hAnsi="Times New Roman" w:cs="Times New Roman"/>
          <w:sz w:val="28"/>
          <w:szCs w:val="28"/>
        </w:rPr>
        <w:t xml:space="preserve">ecteur privé et </w:t>
      </w:r>
      <w:r w:rsidR="00A36E62">
        <w:rPr>
          <w:rFonts w:ascii="Times New Roman" w:hAnsi="Times New Roman" w:cs="Times New Roman"/>
          <w:sz w:val="28"/>
          <w:szCs w:val="28"/>
        </w:rPr>
        <w:t>deux</w:t>
      </w:r>
      <w:r w:rsidR="00A36E62" w:rsidRPr="008F747E">
        <w:rPr>
          <w:rFonts w:ascii="Times New Roman" w:hAnsi="Times New Roman" w:cs="Times New Roman"/>
          <w:sz w:val="28"/>
          <w:szCs w:val="28"/>
        </w:rPr>
        <w:t xml:space="preserve"> </w:t>
      </w:r>
      <w:r w:rsidRPr="008F747E">
        <w:rPr>
          <w:rFonts w:ascii="Times New Roman" w:hAnsi="Times New Roman" w:cs="Times New Roman"/>
          <w:sz w:val="28"/>
          <w:szCs w:val="28"/>
        </w:rPr>
        <w:t>du Gouvernement et comprend :</w:t>
      </w:r>
    </w:p>
    <w:p w:rsidR="0036148E" w:rsidRPr="008F747E" w:rsidRDefault="0036148E" w:rsidP="002A78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47E" w:rsidRPr="008F747E" w:rsidRDefault="002A7854" w:rsidP="002A7854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 Président</w:t>
      </w:r>
      <w:r w:rsidR="00281A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747E" w:rsidRPr="008F747E" w:rsidRDefault="008C5797" w:rsidP="002A7854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 Vice-p</w:t>
      </w:r>
      <w:r w:rsidR="002A7854">
        <w:rPr>
          <w:rFonts w:ascii="Times New Roman" w:hAnsi="Times New Roman" w:cs="Times New Roman"/>
          <w:sz w:val="28"/>
          <w:szCs w:val="28"/>
        </w:rPr>
        <w:t>résident ;</w:t>
      </w:r>
    </w:p>
    <w:p w:rsidR="008F747E" w:rsidRDefault="008F747E" w:rsidP="002A7854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47E">
        <w:rPr>
          <w:rFonts w:ascii="Times New Roman" w:hAnsi="Times New Roman" w:cs="Times New Roman"/>
          <w:sz w:val="28"/>
          <w:szCs w:val="28"/>
        </w:rPr>
        <w:t xml:space="preserve">Un </w:t>
      </w:r>
      <w:r w:rsidR="002A7854" w:rsidRPr="008F747E">
        <w:rPr>
          <w:rFonts w:ascii="Times New Roman" w:hAnsi="Times New Roman" w:cs="Times New Roman"/>
          <w:sz w:val="28"/>
          <w:szCs w:val="28"/>
        </w:rPr>
        <w:t>Secrétaire</w:t>
      </w:r>
      <w:r w:rsidR="002A7854">
        <w:rPr>
          <w:rFonts w:ascii="Times New Roman" w:hAnsi="Times New Roman" w:cs="Times New Roman"/>
          <w:sz w:val="28"/>
          <w:szCs w:val="28"/>
        </w:rPr>
        <w:t xml:space="preserve"> Général ;</w:t>
      </w:r>
    </w:p>
    <w:p w:rsidR="00A36E62" w:rsidRPr="008F747E" w:rsidRDefault="00B15DA5" w:rsidP="002A7854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Un </w:t>
      </w:r>
      <w:r w:rsidR="00A36E62">
        <w:rPr>
          <w:rFonts w:ascii="Times New Roman" w:hAnsi="Times New Roman" w:cs="Times New Roman"/>
          <w:sz w:val="28"/>
          <w:szCs w:val="28"/>
        </w:rPr>
        <w:t>Secrétaire Général Adjoint ;</w:t>
      </w:r>
      <w:r w:rsidR="0003776C" w:rsidRPr="0003776C">
        <w:rPr>
          <w:rFonts w:ascii="Times New Roman" w:hAnsi="Times New Roman" w:cs="Times New Roman"/>
          <w:b/>
          <w:bCs/>
          <w:noProof/>
          <w:sz w:val="28"/>
          <w:szCs w:val="28"/>
          <w:lang w:eastAsia="fr-FR"/>
        </w:rPr>
        <w:t xml:space="preserve"> </w:t>
      </w:r>
      <w:r w:rsidR="0003776C">
        <w:rPr>
          <w:rFonts w:ascii="Times New Roman" w:hAnsi="Times New Roman" w:cs="Times New Roman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DEF153F" wp14:editId="280ECEC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15000" cy="1733550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73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776C" w:rsidRDefault="0003776C" w:rsidP="0003776C">
                            <w:pPr>
                              <w:jc w:val="center"/>
                            </w:pPr>
                            <w:r w:rsidRPr="0003776C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B15DB1F" wp14:editId="3083E651">
                                  <wp:extent cx="5519420" cy="1174741"/>
                                  <wp:effectExtent l="0" t="0" r="5080" b="6985"/>
                                  <wp:docPr id="23" name="Image 23" descr="C:\Users\SIRA\Desktop\GGG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IRA\Desktop\GGG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19420" cy="11747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DEF153F" id="Rectangle 22" o:spid="_x0000_s1035" style="position:absolute;left:0;text-align:left;margin-left:0;margin-top:-.05pt;width:450pt;height:136.5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" filled="f" stroked="f" strokeweight="1pt">
                <v:textbox>
                  <w:txbxContent>
                    <w:p w:rsidR="0003776C" w:rsidRDefault="0003776C" w:rsidP="0003776C">
                      <w:pPr>
                        <w:jc w:val="center"/>
                      </w:pPr>
                      <w:r w:rsidRPr="0003776C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B15DB1F" wp14:editId="3083E651">
                            <wp:extent cx="5519420" cy="1174741"/>
                            <wp:effectExtent l="0" t="0" r="5080" b="6985"/>
                            <wp:docPr id="23" name="Image 23" descr="C:\Users\SIRA\Desktop\GGG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IRA\Desktop\GGG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19420" cy="11747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8F747E" w:rsidRDefault="008F747E" w:rsidP="002A7854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47E">
        <w:rPr>
          <w:rFonts w:ascii="Times New Roman" w:hAnsi="Times New Roman" w:cs="Times New Roman"/>
          <w:sz w:val="28"/>
          <w:szCs w:val="28"/>
        </w:rPr>
        <w:t>Un Trésorier</w:t>
      </w:r>
      <w:r w:rsidR="002A7854">
        <w:rPr>
          <w:rFonts w:ascii="Times New Roman" w:hAnsi="Times New Roman" w:cs="Times New Roman"/>
          <w:sz w:val="28"/>
          <w:szCs w:val="28"/>
        </w:rPr>
        <w:t> ;</w:t>
      </w:r>
    </w:p>
    <w:p w:rsidR="00B15DA5" w:rsidRPr="008F747E" w:rsidRDefault="00B15DA5" w:rsidP="002A7854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 Trésorier Adjoint ;</w:t>
      </w:r>
    </w:p>
    <w:p w:rsidR="008F747E" w:rsidRDefault="00093F9A" w:rsidP="008F747E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 Chargé de C</w:t>
      </w:r>
      <w:r w:rsidR="008F747E" w:rsidRPr="008F747E">
        <w:rPr>
          <w:rFonts w:ascii="Times New Roman" w:hAnsi="Times New Roman" w:cs="Times New Roman"/>
          <w:sz w:val="28"/>
          <w:szCs w:val="28"/>
        </w:rPr>
        <w:t>ommunication</w:t>
      </w:r>
      <w:r w:rsidR="008C5797">
        <w:rPr>
          <w:rFonts w:ascii="Times New Roman" w:hAnsi="Times New Roman" w:cs="Times New Roman"/>
          <w:sz w:val="28"/>
          <w:szCs w:val="28"/>
        </w:rPr>
        <w:t>.</w:t>
      </w:r>
    </w:p>
    <w:p w:rsidR="00B15DA5" w:rsidRPr="00B15DA5" w:rsidRDefault="00B15DA5" w:rsidP="0036148E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B48C4" w:rsidRDefault="005B1E72" w:rsidP="00D844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ARTICLE</w:t>
      </w:r>
      <w:r w:rsidR="003F1C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6B8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B48C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8F747E" w:rsidRPr="008F747E">
        <w:rPr>
          <w:rFonts w:ascii="Times New Roman" w:hAnsi="Times New Roman" w:cs="Times New Roman"/>
          <w:b/>
          <w:bCs/>
          <w:sz w:val="28"/>
          <w:szCs w:val="28"/>
        </w:rPr>
        <w:t> :</w:t>
      </w:r>
      <w:r w:rsidR="008F747E" w:rsidRPr="008F74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747E" w:rsidRDefault="008F747E" w:rsidP="00D84429">
      <w:pPr>
        <w:jc w:val="both"/>
        <w:rPr>
          <w:rFonts w:ascii="Times New Roman" w:hAnsi="Times New Roman" w:cs="Times New Roman"/>
          <w:sz w:val="28"/>
          <w:szCs w:val="28"/>
        </w:rPr>
      </w:pPr>
      <w:r w:rsidRPr="008F747E">
        <w:rPr>
          <w:rFonts w:ascii="Times New Roman" w:hAnsi="Times New Roman" w:cs="Times New Roman"/>
          <w:sz w:val="28"/>
          <w:szCs w:val="28"/>
        </w:rPr>
        <w:t xml:space="preserve">Les tâches dévolues aux différents membres du </w:t>
      </w:r>
      <w:r w:rsidR="00A8560A">
        <w:rPr>
          <w:rFonts w:ascii="Times New Roman" w:hAnsi="Times New Roman" w:cs="Times New Roman"/>
          <w:sz w:val="28"/>
          <w:szCs w:val="28"/>
        </w:rPr>
        <w:t>Bureau</w:t>
      </w:r>
      <w:r w:rsidRPr="008F747E">
        <w:rPr>
          <w:rFonts w:ascii="Times New Roman" w:hAnsi="Times New Roman" w:cs="Times New Roman"/>
          <w:sz w:val="28"/>
          <w:szCs w:val="28"/>
        </w:rPr>
        <w:t xml:space="preserve"> Exécutif sont détaillées dans le </w:t>
      </w:r>
      <w:r w:rsidR="00A8560A">
        <w:rPr>
          <w:rFonts w:ascii="Times New Roman" w:hAnsi="Times New Roman" w:cs="Times New Roman"/>
          <w:sz w:val="28"/>
          <w:szCs w:val="28"/>
        </w:rPr>
        <w:t xml:space="preserve">Règlement Intérieur </w:t>
      </w:r>
      <w:r w:rsidRPr="008F747E">
        <w:rPr>
          <w:rFonts w:ascii="Times New Roman" w:hAnsi="Times New Roman" w:cs="Times New Roman"/>
          <w:sz w:val="28"/>
          <w:szCs w:val="28"/>
        </w:rPr>
        <w:t>de l’</w:t>
      </w:r>
      <w:r w:rsidR="00873181">
        <w:rPr>
          <w:rFonts w:ascii="Times New Roman" w:hAnsi="Times New Roman" w:cs="Times New Roman"/>
          <w:sz w:val="28"/>
          <w:szCs w:val="28"/>
        </w:rPr>
        <w:t>Association</w:t>
      </w:r>
      <w:r w:rsidRPr="008F747E">
        <w:rPr>
          <w:rFonts w:ascii="Times New Roman" w:hAnsi="Times New Roman" w:cs="Times New Roman"/>
          <w:sz w:val="28"/>
          <w:szCs w:val="28"/>
        </w:rPr>
        <w:t>.</w:t>
      </w:r>
    </w:p>
    <w:p w:rsidR="002B48C4" w:rsidRPr="008F747E" w:rsidRDefault="002B48C4" w:rsidP="00361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148E" w:rsidRDefault="005B1E72" w:rsidP="0036148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ARTICLE</w:t>
      </w:r>
      <w:r w:rsidR="008F747E" w:rsidRPr="008F74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6B8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B48C4">
        <w:rPr>
          <w:rFonts w:ascii="Times New Roman" w:hAnsi="Times New Roman" w:cs="Times New Roman"/>
          <w:b/>
          <w:bCs/>
          <w:sz w:val="28"/>
          <w:szCs w:val="28"/>
        </w:rPr>
        <w:t xml:space="preserve">6 </w:t>
      </w:r>
      <w:r w:rsidR="008F747E" w:rsidRPr="008F747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F1C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6148E" w:rsidRPr="0036148E" w:rsidRDefault="008F747E" w:rsidP="0036148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747E">
        <w:rPr>
          <w:rFonts w:ascii="Times New Roman" w:hAnsi="Times New Roman" w:cs="Times New Roman"/>
          <w:sz w:val="28"/>
          <w:szCs w:val="28"/>
        </w:rPr>
        <w:t xml:space="preserve">Le </w:t>
      </w:r>
      <w:r w:rsidR="00A8560A">
        <w:rPr>
          <w:rFonts w:ascii="Times New Roman" w:hAnsi="Times New Roman" w:cs="Times New Roman"/>
          <w:sz w:val="28"/>
          <w:szCs w:val="28"/>
        </w:rPr>
        <w:t>Bureau</w:t>
      </w:r>
      <w:r w:rsidRPr="008F747E">
        <w:rPr>
          <w:rFonts w:ascii="Times New Roman" w:hAnsi="Times New Roman" w:cs="Times New Roman"/>
          <w:sz w:val="28"/>
          <w:szCs w:val="28"/>
        </w:rPr>
        <w:t xml:space="preserve"> Exécutif se réunit au moins tous les deux mois et dans les cas où l'exige l'intérêt de l'</w:t>
      </w:r>
      <w:r w:rsidR="00873181">
        <w:rPr>
          <w:rFonts w:ascii="Times New Roman" w:hAnsi="Times New Roman" w:cs="Times New Roman"/>
          <w:sz w:val="28"/>
          <w:szCs w:val="28"/>
        </w:rPr>
        <w:t>Association</w:t>
      </w:r>
      <w:r w:rsidRPr="008F747E">
        <w:rPr>
          <w:rFonts w:ascii="Times New Roman" w:hAnsi="Times New Roman" w:cs="Times New Roman"/>
          <w:sz w:val="28"/>
          <w:szCs w:val="28"/>
        </w:rPr>
        <w:t xml:space="preserve">, à l'initiative du Président du </w:t>
      </w:r>
      <w:r w:rsidR="00A8560A">
        <w:rPr>
          <w:rFonts w:ascii="Times New Roman" w:hAnsi="Times New Roman" w:cs="Times New Roman"/>
          <w:sz w:val="28"/>
          <w:szCs w:val="28"/>
        </w:rPr>
        <w:t>Bureau</w:t>
      </w:r>
      <w:r w:rsidRPr="008F747E">
        <w:rPr>
          <w:rFonts w:ascii="Times New Roman" w:hAnsi="Times New Roman" w:cs="Times New Roman"/>
          <w:sz w:val="28"/>
          <w:szCs w:val="28"/>
        </w:rPr>
        <w:t xml:space="preserve"> ou du 1/3 des membres du </w:t>
      </w:r>
      <w:r w:rsidR="00A8560A">
        <w:rPr>
          <w:rFonts w:ascii="Times New Roman" w:hAnsi="Times New Roman" w:cs="Times New Roman"/>
          <w:sz w:val="28"/>
          <w:szCs w:val="28"/>
        </w:rPr>
        <w:t>Bureau</w:t>
      </w:r>
      <w:r w:rsidR="007C0FEE">
        <w:rPr>
          <w:rFonts w:ascii="Times New Roman" w:hAnsi="Times New Roman" w:cs="Times New Roman"/>
          <w:sz w:val="28"/>
          <w:szCs w:val="28"/>
        </w:rPr>
        <w:t>.</w:t>
      </w:r>
      <w:r w:rsidRPr="008F747E">
        <w:rPr>
          <w:rFonts w:ascii="Times New Roman" w:hAnsi="Times New Roman" w:cs="Times New Roman"/>
          <w:sz w:val="28"/>
          <w:szCs w:val="28"/>
        </w:rPr>
        <w:t xml:space="preserve"> Les décisions sont prises à la majorité des </w:t>
      </w:r>
      <w:r w:rsidR="002B48C4" w:rsidRPr="008F747E">
        <w:rPr>
          <w:rFonts w:ascii="Times New Roman" w:hAnsi="Times New Roman" w:cs="Times New Roman"/>
          <w:sz w:val="28"/>
          <w:szCs w:val="28"/>
        </w:rPr>
        <w:t>membres.</w:t>
      </w:r>
      <w:r w:rsidRPr="008F74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150D" w:rsidRPr="00582157" w:rsidRDefault="008F747E" w:rsidP="00361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74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747E" w:rsidRDefault="005B1E72" w:rsidP="008F747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TITRE</w:t>
      </w:r>
      <w:r w:rsidR="008F747E" w:rsidRPr="008F747E">
        <w:rPr>
          <w:rFonts w:ascii="Times New Roman" w:hAnsi="Times New Roman" w:cs="Times New Roman"/>
          <w:b/>
          <w:bCs/>
          <w:sz w:val="28"/>
          <w:szCs w:val="28"/>
        </w:rPr>
        <w:t xml:space="preserve"> VI- </w:t>
      </w:r>
      <w:r w:rsidR="00A6150D" w:rsidRPr="008F747E">
        <w:rPr>
          <w:rFonts w:ascii="Times New Roman" w:hAnsi="Times New Roman" w:cs="Times New Roman"/>
          <w:b/>
          <w:bCs/>
          <w:sz w:val="28"/>
          <w:szCs w:val="28"/>
        </w:rPr>
        <w:t>RESSOURCES FINANCIERES ET MATERIELLES</w:t>
      </w:r>
    </w:p>
    <w:p w:rsidR="00A6150D" w:rsidRPr="008F747E" w:rsidRDefault="00A6150D" w:rsidP="0036148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C29F4" w:rsidRDefault="005B1E72" w:rsidP="00D8442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ARTICLE</w:t>
      </w:r>
      <w:r w:rsidR="00A615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48C4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="00B46B82" w:rsidRPr="008F747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8F747E" w:rsidRPr="008F747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8F747E" w:rsidRPr="00B5196E" w:rsidRDefault="008F747E" w:rsidP="00B5196E">
      <w:pPr>
        <w:jc w:val="both"/>
        <w:rPr>
          <w:rFonts w:ascii="Times New Roman" w:hAnsi="Times New Roman" w:cs="Times New Roman"/>
          <w:sz w:val="28"/>
          <w:szCs w:val="28"/>
        </w:rPr>
      </w:pPr>
      <w:r w:rsidRPr="008F747E">
        <w:rPr>
          <w:rFonts w:ascii="Times New Roman" w:hAnsi="Times New Roman" w:cs="Times New Roman"/>
          <w:sz w:val="28"/>
          <w:szCs w:val="28"/>
        </w:rPr>
        <w:t>Les ressources de l'</w:t>
      </w:r>
      <w:r w:rsidR="00873181">
        <w:rPr>
          <w:rFonts w:ascii="Times New Roman" w:hAnsi="Times New Roman" w:cs="Times New Roman"/>
          <w:sz w:val="28"/>
          <w:szCs w:val="28"/>
        </w:rPr>
        <w:t>Association</w:t>
      </w:r>
      <w:r w:rsidRPr="008F747E">
        <w:rPr>
          <w:rFonts w:ascii="Times New Roman" w:hAnsi="Times New Roman" w:cs="Times New Roman"/>
          <w:sz w:val="28"/>
          <w:szCs w:val="28"/>
        </w:rPr>
        <w:t xml:space="preserve"> sont constituées par les droits d’adhésion, les cotisations annuelles ou quêtes ponctuelles auprès de ses membres, les amendes </w:t>
      </w:r>
      <w:r w:rsidRPr="008F747E">
        <w:rPr>
          <w:rFonts w:ascii="Times New Roman" w:hAnsi="Times New Roman" w:cs="Times New Roman"/>
          <w:sz w:val="28"/>
          <w:szCs w:val="28"/>
        </w:rPr>
        <w:lastRenderedPageBreak/>
        <w:t xml:space="preserve">statutaires, les dons et legs et toutes autres recettes autorisées par les lois et les règlements </w:t>
      </w:r>
      <w:r w:rsidR="00E659BC">
        <w:rPr>
          <w:rFonts w:ascii="Times New Roman" w:hAnsi="Times New Roman" w:cs="Times New Roman"/>
          <w:sz w:val="28"/>
          <w:szCs w:val="28"/>
        </w:rPr>
        <w:t>en vigueur en République de la Cote d’Ivoire</w:t>
      </w:r>
      <w:r w:rsidRPr="008F747E">
        <w:rPr>
          <w:rFonts w:ascii="Times New Roman" w:hAnsi="Times New Roman" w:cs="Times New Roman"/>
          <w:sz w:val="28"/>
          <w:szCs w:val="28"/>
        </w:rPr>
        <w:t>.</w:t>
      </w:r>
    </w:p>
    <w:p w:rsidR="00DE2CE8" w:rsidRDefault="00DE2CE8" w:rsidP="0036148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F747E" w:rsidRDefault="005B1E72" w:rsidP="008F747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TITRE</w:t>
      </w:r>
      <w:r w:rsidR="008F747E" w:rsidRPr="008F747E">
        <w:rPr>
          <w:rFonts w:ascii="Times New Roman" w:hAnsi="Times New Roman" w:cs="Times New Roman"/>
          <w:b/>
          <w:bCs/>
          <w:sz w:val="28"/>
          <w:szCs w:val="28"/>
        </w:rPr>
        <w:t xml:space="preserve"> VII : </w:t>
      </w:r>
      <w:r w:rsidR="002E58F8" w:rsidRPr="008F747E">
        <w:rPr>
          <w:rFonts w:ascii="Times New Roman" w:hAnsi="Times New Roman" w:cs="Times New Roman"/>
          <w:b/>
          <w:bCs/>
          <w:sz w:val="28"/>
          <w:szCs w:val="28"/>
        </w:rPr>
        <w:t>DISPOSITIONS TRANSITOIRES ET FINALES</w:t>
      </w:r>
    </w:p>
    <w:p w:rsidR="002E58F8" w:rsidRPr="008F747E" w:rsidRDefault="002E58F8" w:rsidP="0036148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F747E" w:rsidRPr="008F747E" w:rsidRDefault="005B1E72" w:rsidP="008F747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ARTICLE</w:t>
      </w:r>
      <w:r w:rsidR="002E58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48C4"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="00B46B82" w:rsidRPr="008F74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747E" w:rsidRPr="008F747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8F747E" w:rsidRPr="008F747E" w:rsidRDefault="008F747E" w:rsidP="00D84429">
      <w:pPr>
        <w:jc w:val="both"/>
        <w:rPr>
          <w:rFonts w:ascii="Times New Roman" w:hAnsi="Times New Roman" w:cs="Times New Roman"/>
          <w:sz w:val="28"/>
          <w:szCs w:val="28"/>
        </w:rPr>
      </w:pPr>
      <w:r w:rsidRPr="008F747E">
        <w:rPr>
          <w:rFonts w:ascii="Times New Roman" w:hAnsi="Times New Roman" w:cs="Times New Roman"/>
          <w:sz w:val="28"/>
          <w:szCs w:val="28"/>
        </w:rPr>
        <w:t xml:space="preserve">Le </w:t>
      </w:r>
      <w:r w:rsidR="00A8560A">
        <w:rPr>
          <w:rFonts w:ascii="Times New Roman" w:hAnsi="Times New Roman" w:cs="Times New Roman"/>
          <w:sz w:val="28"/>
          <w:szCs w:val="28"/>
        </w:rPr>
        <w:t xml:space="preserve">Règlement Intérieur </w:t>
      </w:r>
      <w:r w:rsidRPr="008F747E">
        <w:rPr>
          <w:rFonts w:ascii="Times New Roman" w:hAnsi="Times New Roman" w:cs="Times New Roman"/>
          <w:sz w:val="28"/>
          <w:szCs w:val="28"/>
        </w:rPr>
        <w:t xml:space="preserve">détermine les conditions d’exécution des présents </w:t>
      </w:r>
      <w:r w:rsidR="00A4740E">
        <w:rPr>
          <w:rFonts w:ascii="Times New Roman" w:hAnsi="Times New Roman" w:cs="Times New Roman"/>
          <w:sz w:val="28"/>
          <w:szCs w:val="28"/>
        </w:rPr>
        <w:t>Statuts</w:t>
      </w:r>
      <w:r w:rsidRPr="008F747E">
        <w:rPr>
          <w:rFonts w:ascii="Times New Roman" w:hAnsi="Times New Roman" w:cs="Times New Roman"/>
          <w:sz w:val="28"/>
          <w:szCs w:val="28"/>
        </w:rPr>
        <w:t xml:space="preserve"> et les modalités d’accomplissement des opérations constituant l’objet de l’</w:t>
      </w:r>
      <w:r w:rsidR="00873181">
        <w:rPr>
          <w:rFonts w:ascii="Times New Roman" w:hAnsi="Times New Roman" w:cs="Times New Roman"/>
          <w:sz w:val="28"/>
          <w:szCs w:val="28"/>
        </w:rPr>
        <w:t>Association</w:t>
      </w:r>
      <w:r w:rsidRPr="008F747E">
        <w:rPr>
          <w:rFonts w:ascii="Times New Roman" w:hAnsi="Times New Roman" w:cs="Times New Roman"/>
          <w:sz w:val="28"/>
          <w:szCs w:val="28"/>
        </w:rPr>
        <w:t>.</w:t>
      </w:r>
    </w:p>
    <w:p w:rsidR="008F747E" w:rsidRDefault="008F747E" w:rsidP="00D84429">
      <w:pPr>
        <w:jc w:val="both"/>
        <w:rPr>
          <w:rFonts w:ascii="Times New Roman" w:hAnsi="Times New Roman" w:cs="Times New Roman"/>
          <w:sz w:val="28"/>
          <w:szCs w:val="28"/>
        </w:rPr>
      </w:pPr>
      <w:r w:rsidRPr="008F747E">
        <w:rPr>
          <w:rFonts w:ascii="Times New Roman" w:hAnsi="Times New Roman" w:cs="Times New Roman"/>
          <w:sz w:val="28"/>
          <w:szCs w:val="28"/>
        </w:rPr>
        <w:t xml:space="preserve">Toutes dispositions non prévues dans les présents </w:t>
      </w:r>
      <w:r w:rsidR="00A4740E">
        <w:rPr>
          <w:rFonts w:ascii="Times New Roman" w:hAnsi="Times New Roman" w:cs="Times New Roman"/>
          <w:sz w:val="28"/>
          <w:szCs w:val="28"/>
        </w:rPr>
        <w:t>Statuts</w:t>
      </w:r>
      <w:r w:rsidRPr="008F747E">
        <w:rPr>
          <w:rFonts w:ascii="Times New Roman" w:hAnsi="Times New Roman" w:cs="Times New Roman"/>
          <w:sz w:val="28"/>
          <w:szCs w:val="28"/>
        </w:rPr>
        <w:t xml:space="preserve"> sont précisées et fixées dans le Règlement Intérieur.</w:t>
      </w:r>
    </w:p>
    <w:p w:rsidR="00390D1F" w:rsidRPr="008F747E" w:rsidRDefault="00390D1F" w:rsidP="00361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747E" w:rsidRPr="008F747E" w:rsidRDefault="005B1E72" w:rsidP="008F747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ARTICLE</w:t>
      </w:r>
      <w:r w:rsidR="00B056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48C4"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="00B46B82" w:rsidRPr="008F74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747E" w:rsidRPr="008F747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8F747E" w:rsidRPr="008F747E" w:rsidRDefault="0003776C" w:rsidP="00D844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377E8C5" wp14:editId="2A298C22">
                <wp:simplePos x="0" y="0"/>
                <wp:positionH relativeFrom="column">
                  <wp:posOffset>0</wp:posOffset>
                </wp:positionH>
                <wp:positionV relativeFrom="paragraph">
                  <wp:posOffset>417414</wp:posOffset>
                </wp:positionV>
                <wp:extent cx="5715000" cy="1733550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73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776C" w:rsidRDefault="0003776C" w:rsidP="0003776C">
                            <w:pPr>
                              <w:jc w:val="center"/>
                            </w:pPr>
                            <w:r w:rsidRPr="0003776C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995FBC8" wp14:editId="19E90DB6">
                                  <wp:extent cx="5519420" cy="1174741"/>
                                  <wp:effectExtent l="0" t="0" r="5080" b="6985"/>
                                  <wp:docPr id="25" name="Image 25" descr="C:\Users\SIRA\Desktop\GGG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IRA\Desktop\GGG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19420" cy="11747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377E8C5" id="Rectangle 24" o:spid="_x0000_s1036" style="position:absolute;left:0;text-align:left;margin-left:0;margin-top:32.85pt;width:450pt;height:136.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" filled="f" stroked="f" strokeweight="1pt">
                <v:textbox>
                  <w:txbxContent>
                    <w:p w:rsidR="0003776C" w:rsidRDefault="0003776C" w:rsidP="0003776C">
                      <w:pPr>
                        <w:jc w:val="center"/>
                      </w:pPr>
                      <w:r w:rsidRPr="0003776C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995FBC8" wp14:editId="19E90DB6">
                            <wp:extent cx="5519420" cy="1174741"/>
                            <wp:effectExtent l="0" t="0" r="5080" b="6985"/>
                            <wp:docPr id="25" name="Image 25" descr="C:\Users\SIRA\Desktop\GGG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IRA\Desktop\GGG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19420" cy="11747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F747E" w:rsidRPr="008F747E">
        <w:rPr>
          <w:rFonts w:ascii="Times New Roman" w:hAnsi="Times New Roman" w:cs="Times New Roman"/>
          <w:sz w:val="28"/>
          <w:szCs w:val="28"/>
        </w:rPr>
        <w:t xml:space="preserve">Les </w:t>
      </w:r>
      <w:r w:rsidR="00A4740E">
        <w:rPr>
          <w:rFonts w:ascii="Times New Roman" w:hAnsi="Times New Roman" w:cs="Times New Roman"/>
          <w:sz w:val="28"/>
          <w:szCs w:val="28"/>
        </w:rPr>
        <w:t>Statuts</w:t>
      </w:r>
      <w:r w:rsidR="008F747E" w:rsidRPr="008F747E">
        <w:rPr>
          <w:rFonts w:ascii="Times New Roman" w:hAnsi="Times New Roman" w:cs="Times New Roman"/>
          <w:sz w:val="28"/>
          <w:szCs w:val="28"/>
        </w:rPr>
        <w:t xml:space="preserve"> et le </w:t>
      </w:r>
      <w:r w:rsidR="00A8560A">
        <w:rPr>
          <w:rFonts w:ascii="Times New Roman" w:hAnsi="Times New Roman" w:cs="Times New Roman"/>
          <w:sz w:val="28"/>
          <w:szCs w:val="28"/>
        </w:rPr>
        <w:t xml:space="preserve">Règlement Intérieur </w:t>
      </w:r>
      <w:r w:rsidR="008F747E" w:rsidRPr="008F747E">
        <w:rPr>
          <w:rFonts w:ascii="Times New Roman" w:hAnsi="Times New Roman" w:cs="Times New Roman"/>
          <w:sz w:val="28"/>
          <w:szCs w:val="28"/>
        </w:rPr>
        <w:t xml:space="preserve">sont modifiés en cas de nécessité en Assemblée Générale conformément aux dispositions </w:t>
      </w:r>
      <w:r w:rsidR="008F747E" w:rsidRPr="00582157">
        <w:rPr>
          <w:rFonts w:ascii="Times New Roman" w:hAnsi="Times New Roman" w:cs="Times New Roman"/>
          <w:sz w:val="28"/>
          <w:szCs w:val="28"/>
        </w:rPr>
        <w:t xml:space="preserve">de </w:t>
      </w:r>
      <w:r w:rsidR="008F747E" w:rsidRPr="00582157">
        <w:rPr>
          <w:rFonts w:ascii="Times New Roman" w:hAnsi="Times New Roman" w:cs="Times New Roman"/>
          <w:b/>
          <w:bCs/>
          <w:sz w:val="28"/>
          <w:szCs w:val="28"/>
        </w:rPr>
        <w:t>l’</w:t>
      </w:r>
      <w:r w:rsidR="005B1E72" w:rsidRPr="00582157">
        <w:rPr>
          <w:rFonts w:ascii="Times New Roman" w:hAnsi="Times New Roman" w:cs="Times New Roman"/>
          <w:b/>
          <w:bCs/>
          <w:sz w:val="28"/>
          <w:szCs w:val="28"/>
        </w:rPr>
        <w:t>ARTICLE</w:t>
      </w:r>
      <w:r w:rsidR="008F747E" w:rsidRPr="005821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82157" w:rsidRPr="00582157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="00B46B82" w:rsidRPr="00582157">
        <w:rPr>
          <w:rFonts w:ascii="Times New Roman" w:hAnsi="Times New Roman" w:cs="Times New Roman"/>
          <w:sz w:val="28"/>
          <w:szCs w:val="28"/>
        </w:rPr>
        <w:t xml:space="preserve"> </w:t>
      </w:r>
      <w:r w:rsidR="008F747E" w:rsidRPr="00582157">
        <w:rPr>
          <w:rFonts w:ascii="Times New Roman" w:hAnsi="Times New Roman" w:cs="Times New Roman"/>
          <w:sz w:val="28"/>
          <w:szCs w:val="28"/>
        </w:rPr>
        <w:t xml:space="preserve">des </w:t>
      </w:r>
      <w:r w:rsidR="00A4740E" w:rsidRPr="00582157">
        <w:rPr>
          <w:rFonts w:ascii="Times New Roman" w:hAnsi="Times New Roman" w:cs="Times New Roman"/>
          <w:sz w:val="28"/>
          <w:szCs w:val="28"/>
        </w:rPr>
        <w:t>Statuts</w:t>
      </w:r>
      <w:r w:rsidR="008F747E" w:rsidRPr="00582157">
        <w:rPr>
          <w:rFonts w:ascii="Times New Roman" w:hAnsi="Times New Roman" w:cs="Times New Roman"/>
          <w:sz w:val="28"/>
          <w:szCs w:val="28"/>
        </w:rPr>
        <w:t>.</w:t>
      </w:r>
      <w:r w:rsidR="008F747E" w:rsidRPr="008F74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747E" w:rsidRDefault="008F747E" w:rsidP="00D84429">
      <w:pPr>
        <w:jc w:val="both"/>
        <w:rPr>
          <w:rFonts w:ascii="Times New Roman" w:hAnsi="Times New Roman" w:cs="Times New Roman"/>
          <w:sz w:val="28"/>
          <w:szCs w:val="28"/>
        </w:rPr>
      </w:pPr>
      <w:r w:rsidRPr="008F747E">
        <w:rPr>
          <w:rFonts w:ascii="Times New Roman" w:hAnsi="Times New Roman" w:cs="Times New Roman"/>
          <w:sz w:val="28"/>
          <w:szCs w:val="28"/>
        </w:rPr>
        <w:t xml:space="preserve">Les propositions de modifications sont inscrites à l’ordre du jour et transmises à tous les membres de </w:t>
      </w:r>
      <w:r w:rsidR="008C109C" w:rsidRPr="008F747E">
        <w:rPr>
          <w:rFonts w:ascii="Times New Roman" w:hAnsi="Times New Roman" w:cs="Times New Roman"/>
          <w:sz w:val="28"/>
          <w:szCs w:val="28"/>
        </w:rPr>
        <w:t>l’</w:t>
      </w:r>
      <w:r w:rsidR="008C109C">
        <w:rPr>
          <w:rFonts w:ascii="Times New Roman" w:hAnsi="Times New Roman" w:cs="Times New Roman"/>
          <w:sz w:val="28"/>
          <w:szCs w:val="28"/>
        </w:rPr>
        <w:t>Association</w:t>
      </w:r>
      <w:r w:rsidR="008C109C" w:rsidRPr="008F747E">
        <w:rPr>
          <w:rFonts w:ascii="Times New Roman" w:hAnsi="Times New Roman" w:cs="Times New Roman"/>
          <w:sz w:val="28"/>
          <w:szCs w:val="28"/>
        </w:rPr>
        <w:t xml:space="preserve"> </w:t>
      </w:r>
      <w:r w:rsidRPr="008F747E">
        <w:rPr>
          <w:rFonts w:ascii="Times New Roman" w:hAnsi="Times New Roman" w:cs="Times New Roman"/>
          <w:sz w:val="28"/>
          <w:szCs w:val="28"/>
        </w:rPr>
        <w:t xml:space="preserve">au moins 15 jours à l’avance. </w:t>
      </w:r>
    </w:p>
    <w:p w:rsidR="00B056F3" w:rsidRPr="008F747E" w:rsidRDefault="00B056F3" w:rsidP="000377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F747E" w:rsidRPr="008F747E" w:rsidRDefault="005B1E72" w:rsidP="008F747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ARTICLE</w:t>
      </w:r>
      <w:r w:rsidR="008F747E" w:rsidRPr="008F74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C109C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2B48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747E" w:rsidRPr="008F747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8F747E" w:rsidRPr="008F747E" w:rsidRDefault="008F747E" w:rsidP="00D84429">
      <w:pPr>
        <w:jc w:val="both"/>
        <w:rPr>
          <w:rFonts w:ascii="Times New Roman" w:hAnsi="Times New Roman" w:cs="Times New Roman"/>
          <w:sz w:val="28"/>
          <w:szCs w:val="28"/>
        </w:rPr>
      </w:pPr>
      <w:r w:rsidRPr="008F747E">
        <w:rPr>
          <w:rFonts w:ascii="Times New Roman" w:hAnsi="Times New Roman" w:cs="Times New Roman"/>
          <w:sz w:val="28"/>
          <w:szCs w:val="28"/>
        </w:rPr>
        <w:t>La décision de dissolution ou de liquidation de l'</w:t>
      </w:r>
      <w:r w:rsidR="00873181">
        <w:rPr>
          <w:rFonts w:ascii="Times New Roman" w:hAnsi="Times New Roman" w:cs="Times New Roman"/>
          <w:sz w:val="28"/>
          <w:szCs w:val="28"/>
        </w:rPr>
        <w:t>Association</w:t>
      </w:r>
      <w:r w:rsidRPr="008F747E">
        <w:rPr>
          <w:rFonts w:ascii="Times New Roman" w:hAnsi="Times New Roman" w:cs="Times New Roman"/>
          <w:sz w:val="28"/>
          <w:szCs w:val="28"/>
        </w:rPr>
        <w:t xml:space="preserve"> est prononcée en Assemblée Générale et conformément aux dispositions de </w:t>
      </w:r>
      <w:r w:rsidRPr="00582157">
        <w:rPr>
          <w:rFonts w:ascii="Times New Roman" w:hAnsi="Times New Roman" w:cs="Times New Roman"/>
          <w:b/>
          <w:bCs/>
          <w:sz w:val="28"/>
          <w:szCs w:val="28"/>
        </w:rPr>
        <w:t>l’</w:t>
      </w:r>
      <w:r w:rsidR="005B1E72" w:rsidRPr="00582157">
        <w:rPr>
          <w:rFonts w:ascii="Times New Roman" w:hAnsi="Times New Roman" w:cs="Times New Roman"/>
          <w:b/>
          <w:bCs/>
          <w:sz w:val="28"/>
          <w:szCs w:val="28"/>
        </w:rPr>
        <w:t>ARTICLE</w:t>
      </w:r>
      <w:r w:rsidRPr="005821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82157" w:rsidRPr="00582157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582157">
        <w:rPr>
          <w:rFonts w:ascii="Times New Roman" w:hAnsi="Times New Roman" w:cs="Times New Roman"/>
          <w:sz w:val="28"/>
          <w:szCs w:val="28"/>
        </w:rPr>
        <w:t xml:space="preserve"> des </w:t>
      </w:r>
      <w:r w:rsidR="00A4740E" w:rsidRPr="00582157">
        <w:rPr>
          <w:rFonts w:ascii="Times New Roman" w:hAnsi="Times New Roman" w:cs="Times New Roman"/>
          <w:sz w:val="28"/>
          <w:szCs w:val="28"/>
        </w:rPr>
        <w:t>Statuts</w:t>
      </w:r>
      <w:r w:rsidRPr="00582157">
        <w:rPr>
          <w:rFonts w:ascii="Times New Roman" w:hAnsi="Times New Roman" w:cs="Times New Roman"/>
          <w:sz w:val="28"/>
          <w:szCs w:val="28"/>
        </w:rPr>
        <w:t>.</w:t>
      </w:r>
    </w:p>
    <w:p w:rsidR="008F747E" w:rsidRPr="008F747E" w:rsidRDefault="008F747E" w:rsidP="003614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747E" w:rsidRPr="008F747E" w:rsidRDefault="005B1E72" w:rsidP="008F747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ARTICLE</w:t>
      </w:r>
      <w:r w:rsidR="008F747E" w:rsidRPr="008F74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6B8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8C109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B48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747E" w:rsidRPr="008F747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8F747E" w:rsidRPr="008F747E" w:rsidRDefault="008F747E" w:rsidP="00FC5FAC">
      <w:pPr>
        <w:jc w:val="both"/>
        <w:rPr>
          <w:rFonts w:ascii="Times New Roman" w:hAnsi="Times New Roman" w:cs="Times New Roman"/>
          <w:sz w:val="28"/>
          <w:szCs w:val="28"/>
        </w:rPr>
      </w:pPr>
      <w:r w:rsidRPr="008F747E">
        <w:rPr>
          <w:rFonts w:ascii="Times New Roman" w:hAnsi="Times New Roman" w:cs="Times New Roman"/>
          <w:sz w:val="28"/>
          <w:szCs w:val="28"/>
        </w:rPr>
        <w:t>En cas de dissolution, les biens de l’</w:t>
      </w:r>
      <w:r w:rsidR="00873181">
        <w:rPr>
          <w:rFonts w:ascii="Times New Roman" w:hAnsi="Times New Roman" w:cs="Times New Roman"/>
          <w:sz w:val="28"/>
          <w:szCs w:val="28"/>
        </w:rPr>
        <w:t>Association</w:t>
      </w:r>
      <w:r w:rsidRPr="008F747E">
        <w:rPr>
          <w:rFonts w:ascii="Times New Roman" w:hAnsi="Times New Roman" w:cs="Times New Roman"/>
          <w:sz w:val="28"/>
          <w:szCs w:val="28"/>
        </w:rPr>
        <w:t xml:space="preserve"> seront dévolus à une </w:t>
      </w:r>
      <w:r w:rsidR="002B48C4">
        <w:rPr>
          <w:rFonts w:ascii="Times New Roman" w:hAnsi="Times New Roman" w:cs="Times New Roman"/>
          <w:sz w:val="28"/>
          <w:szCs w:val="28"/>
        </w:rPr>
        <w:t>Association</w:t>
      </w:r>
      <w:r w:rsidR="002B48C4" w:rsidRPr="008F747E">
        <w:rPr>
          <w:rFonts w:ascii="Times New Roman" w:hAnsi="Times New Roman" w:cs="Times New Roman"/>
          <w:sz w:val="28"/>
          <w:szCs w:val="28"/>
        </w:rPr>
        <w:t xml:space="preserve"> </w:t>
      </w:r>
      <w:r w:rsidR="002B48C4">
        <w:rPr>
          <w:rFonts w:ascii="Times New Roman" w:hAnsi="Times New Roman" w:cs="Times New Roman"/>
          <w:sz w:val="28"/>
          <w:szCs w:val="28"/>
        </w:rPr>
        <w:t>à</w:t>
      </w:r>
      <w:r w:rsidR="008C109C">
        <w:rPr>
          <w:rFonts w:ascii="Times New Roman" w:hAnsi="Times New Roman" w:cs="Times New Roman"/>
          <w:sz w:val="28"/>
          <w:szCs w:val="28"/>
        </w:rPr>
        <w:t xml:space="preserve"> but non lucratif œuvrant dans le domaine du numérique</w:t>
      </w:r>
      <w:r w:rsidRPr="008F74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29F4" w:rsidRDefault="006C29F4" w:rsidP="0036148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F747E" w:rsidRPr="008F747E" w:rsidRDefault="005B1E72" w:rsidP="008F747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ARTICLE</w:t>
      </w:r>
      <w:r w:rsidR="008F747E" w:rsidRPr="008F74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6B8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2B48C4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 w:rsidR="008F747E" w:rsidRPr="008F747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8F747E" w:rsidRPr="008F747E" w:rsidRDefault="008F747E" w:rsidP="00895731">
      <w:pPr>
        <w:rPr>
          <w:rFonts w:ascii="Times New Roman" w:hAnsi="Times New Roman" w:cs="Times New Roman"/>
          <w:sz w:val="28"/>
          <w:szCs w:val="28"/>
        </w:rPr>
      </w:pPr>
      <w:r w:rsidRPr="008F747E">
        <w:rPr>
          <w:rFonts w:ascii="Times New Roman" w:hAnsi="Times New Roman" w:cs="Times New Roman"/>
          <w:sz w:val="28"/>
          <w:szCs w:val="28"/>
        </w:rPr>
        <w:t xml:space="preserve">Les présents </w:t>
      </w:r>
      <w:r w:rsidR="00A4740E">
        <w:rPr>
          <w:rFonts w:ascii="Times New Roman" w:hAnsi="Times New Roman" w:cs="Times New Roman"/>
          <w:sz w:val="28"/>
          <w:szCs w:val="28"/>
        </w:rPr>
        <w:t>Statuts</w:t>
      </w:r>
      <w:r w:rsidRPr="008F747E">
        <w:rPr>
          <w:rFonts w:ascii="Times New Roman" w:hAnsi="Times New Roman" w:cs="Times New Roman"/>
          <w:sz w:val="28"/>
          <w:szCs w:val="28"/>
        </w:rPr>
        <w:t xml:space="preserve"> entrent en vigueur à compter de </w:t>
      </w:r>
      <w:r w:rsidR="00A10903">
        <w:rPr>
          <w:rFonts w:ascii="Times New Roman" w:hAnsi="Times New Roman" w:cs="Times New Roman"/>
          <w:sz w:val="28"/>
          <w:szCs w:val="28"/>
        </w:rPr>
        <w:t>la date de leur adoption par l’Assemblée G</w:t>
      </w:r>
      <w:r w:rsidR="00C45759">
        <w:rPr>
          <w:rFonts w:ascii="Times New Roman" w:hAnsi="Times New Roman" w:cs="Times New Roman"/>
          <w:sz w:val="28"/>
          <w:szCs w:val="28"/>
        </w:rPr>
        <w:t>énérale c</w:t>
      </w:r>
      <w:r w:rsidRPr="008F747E">
        <w:rPr>
          <w:rFonts w:ascii="Times New Roman" w:hAnsi="Times New Roman" w:cs="Times New Roman"/>
          <w:sz w:val="28"/>
          <w:szCs w:val="28"/>
        </w:rPr>
        <w:t>onstitutive et seront publiés partout où besoin sera, pour leur mise en application.</w:t>
      </w:r>
    </w:p>
    <w:p w:rsidR="00FC5FAC" w:rsidRPr="008F747E" w:rsidRDefault="00FC5FAC" w:rsidP="008F747E">
      <w:pPr>
        <w:rPr>
          <w:rFonts w:ascii="Times New Roman" w:hAnsi="Times New Roman" w:cs="Times New Roman"/>
          <w:sz w:val="28"/>
          <w:szCs w:val="28"/>
        </w:rPr>
      </w:pPr>
    </w:p>
    <w:p w:rsidR="00411EE7" w:rsidRDefault="00E659BC" w:rsidP="00411EE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Fait à Abidjan </w:t>
      </w:r>
      <w:r w:rsidR="00411EE7">
        <w:rPr>
          <w:rFonts w:ascii="Times New Roman" w:hAnsi="Times New Roman" w:cs="Times New Roman"/>
          <w:b/>
          <w:bCs/>
          <w:sz w:val="28"/>
          <w:szCs w:val="28"/>
        </w:rPr>
        <w:t>le 12 Juillet 2019</w:t>
      </w:r>
    </w:p>
    <w:p w:rsidR="00411EE7" w:rsidRDefault="00411EE7" w:rsidP="00411EE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11EE7" w:rsidRDefault="00411EE7" w:rsidP="00411EE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11EE7" w:rsidRPr="00D362FD" w:rsidRDefault="00411EE7" w:rsidP="00411EE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11EE7" w:rsidRDefault="00411EE7" w:rsidP="00411EE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362FD">
        <w:rPr>
          <w:rFonts w:ascii="Times New Roman" w:hAnsi="Times New Roman" w:cs="Times New Roman"/>
          <w:b/>
          <w:bCs/>
          <w:sz w:val="28"/>
          <w:szCs w:val="28"/>
        </w:rPr>
        <w:t>L’Assemblée Générale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Constitutive</w:t>
      </w:r>
    </w:p>
    <w:p w:rsidR="00411EE7" w:rsidRDefault="00411EE7" w:rsidP="00411EE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11EE7" w:rsidRDefault="00411EE7" w:rsidP="00411EE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11EE7" w:rsidRDefault="00411EE7" w:rsidP="00411EE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11EE7" w:rsidRPr="00DD1960" w:rsidRDefault="00411EE7" w:rsidP="00411EE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Président                                                                              Secrétaire de Séance</w:t>
      </w:r>
    </w:p>
    <w:p w:rsidR="00411EE7" w:rsidRPr="00D362FD" w:rsidRDefault="00411EE7" w:rsidP="00411EE7">
      <w:pPr>
        <w:rPr>
          <w:rFonts w:ascii="Times New Roman" w:hAnsi="Times New Roman" w:cs="Times New Roman"/>
          <w:sz w:val="28"/>
          <w:szCs w:val="28"/>
        </w:rPr>
      </w:pPr>
    </w:p>
    <w:p w:rsidR="0003776C" w:rsidRDefault="0003776C" w:rsidP="00411EE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30ED932" wp14:editId="7BAF4547">
                <wp:simplePos x="0" y="0"/>
                <wp:positionH relativeFrom="column">
                  <wp:posOffset>0</wp:posOffset>
                </wp:positionH>
                <wp:positionV relativeFrom="paragraph">
                  <wp:posOffset>199609</wp:posOffset>
                </wp:positionV>
                <wp:extent cx="5715000" cy="1733550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73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776C" w:rsidRDefault="0003776C" w:rsidP="0003776C">
                            <w:pPr>
                              <w:jc w:val="center"/>
                            </w:pPr>
                            <w:r w:rsidRPr="0003776C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15115C0" wp14:editId="5EBC4010">
                                  <wp:extent cx="5519420" cy="1174741"/>
                                  <wp:effectExtent l="0" t="0" r="5080" b="6985"/>
                                  <wp:docPr id="27" name="Image 27" descr="C:\Users\SIRA\Desktop\GGG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IRA\Desktop\GGG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19420" cy="11747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30ED932" id="Rectangle 26" o:spid="_x0000_s1037" style="position:absolute;left:0;text-align:left;margin-left:0;margin-top:15.7pt;width:450pt;height:136.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" filled="f" stroked="f" strokeweight="1pt">
                <v:textbox>
                  <w:txbxContent>
                    <w:p w:rsidR="0003776C" w:rsidRDefault="0003776C" w:rsidP="0003776C">
                      <w:pPr>
                        <w:jc w:val="center"/>
                      </w:pPr>
                      <w:r w:rsidRPr="0003776C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15115C0" wp14:editId="5EBC4010">
                            <wp:extent cx="5519420" cy="1174741"/>
                            <wp:effectExtent l="0" t="0" r="5080" b="6985"/>
                            <wp:docPr id="27" name="Image 27" descr="C:\Users\SIRA\Desktop\GGG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IRA\Desktop\GGG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19420" cy="11747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03776C" w:rsidRDefault="0003776C" w:rsidP="0003776C">
      <w:pPr>
        <w:rPr>
          <w:rFonts w:ascii="Times New Roman" w:hAnsi="Times New Roman" w:cs="Times New Roman"/>
          <w:sz w:val="28"/>
          <w:szCs w:val="28"/>
        </w:rPr>
      </w:pPr>
    </w:p>
    <w:p w:rsidR="008471E6" w:rsidRPr="0003776C" w:rsidRDefault="008471E6" w:rsidP="0003776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471E6" w:rsidRPr="0003776C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91B" w:rsidRDefault="00B9691B">
      <w:pPr>
        <w:spacing w:after="0" w:line="240" w:lineRule="auto"/>
      </w:pPr>
      <w:r>
        <w:separator/>
      </w:r>
    </w:p>
  </w:endnote>
  <w:endnote w:type="continuationSeparator" w:id="0">
    <w:p w:rsidR="00B9691B" w:rsidRDefault="00B96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76C" w:rsidRDefault="0003776C" w:rsidP="0003776C">
    <w:pPr>
      <w:pStyle w:val="Pieddepage"/>
      <w:tabs>
        <w:tab w:val="clear" w:pos="9072"/>
        <w:tab w:val="right" w:pos="9066"/>
      </w:tabs>
      <w:jc w:val="center"/>
    </w:pPr>
    <w:r w:rsidRPr="00B40368">
      <w:rPr>
        <w:rFonts w:cstheme="minorHAnsi"/>
        <w:b/>
        <w:sz w:val="20"/>
        <w:szCs w:val="20"/>
      </w:rPr>
      <w:t>FORUM SUR LA GOUVERNANCE DE L’INTERNET – CÔTE D’IVOIRE (FGI-CI)</w:t>
    </w:r>
  </w:p>
  <w:p w:rsidR="0003776C" w:rsidRPr="00F36BE5" w:rsidRDefault="0003776C" w:rsidP="0003776C">
    <w:pPr>
      <w:pStyle w:val="Pieddepage"/>
      <w:tabs>
        <w:tab w:val="clear" w:pos="9072"/>
        <w:tab w:val="right" w:pos="9066"/>
      </w:tabs>
      <w:jc w:val="center"/>
      <w:rPr>
        <w:sz w:val="18"/>
        <w:szCs w:val="18"/>
      </w:rPr>
    </w:pPr>
    <w:r w:rsidRPr="00F36BE5">
      <w:rPr>
        <w:sz w:val="18"/>
        <w:szCs w:val="18"/>
      </w:rPr>
      <w:t>Siège social : Abidjan II Plateaux – Tél : +255 22 41 17 22 / 08 79 85 80 / 03 02 01 22 / 56 17 05 06</w:t>
    </w:r>
  </w:p>
  <w:p w:rsidR="0003776C" w:rsidRPr="0003776C" w:rsidRDefault="0003776C" w:rsidP="0003776C">
    <w:pPr>
      <w:pStyle w:val="Pieddepage"/>
      <w:rPr>
        <w:lang w:val="en-US"/>
      </w:rPr>
    </w:pPr>
    <w:r w:rsidRPr="0003776C">
      <w:rPr>
        <w:sz w:val="18"/>
        <w:szCs w:val="18"/>
        <w:lang w:val="en-US"/>
      </w:rPr>
      <w:t xml:space="preserve">   </w:t>
    </w:r>
    <w:r>
      <w:rPr>
        <w:sz w:val="18"/>
        <w:szCs w:val="18"/>
        <w:lang w:val="en-US"/>
      </w:rPr>
      <w:t xml:space="preserve">                      </w:t>
    </w:r>
    <w:r w:rsidRPr="0003776C">
      <w:rPr>
        <w:sz w:val="18"/>
        <w:szCs w:val="18"/>
        <w:lang w:val="en-US"/>
      </w:rPr>
      <w:t xml:space="preserve"> </w:t>
    </w:r>
    <w:r w:rsidRPr="00F36BE5">
      <w:rPr>
        <w:sz w:val="18"/>
        <w:szCs w:val="18"/>
        <w:lang w:val="en-US"/>
      </w:rPr>
      <w:t xml:space="preserve">01 BP 12892 ABIDJAN 01 – Site web : </w:t>
    </w:r>
    <w:hyperlink r:id="rId1" w:history="1">
      <w:r w:rsidRPr="00F36BE5">
        <w:rPr>
          <w:rStyle w:val="Lienhypertexte"/>
          <w:sz w:val="18"/>
          <w:szCs w:val="18"/>
          <w:lang w:val="en-US"/>
        </w:rPr>
        <w:t>www.fgicoted’ivoire.org</w:t>
      </w:r>
    </w:hyperlink>
    <w:r w:rsidRPr="00F36BE5">
      <w:rPr>
        <w:sz w:val="18"/>
        <w:szCs w:val="18"/>
        <w:lang w:val="en-US"/>
      </w:rPr>
      <w:t xml:space="preserve"> – Email: info@fgicoted’ivoire.org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91B" w:rsidRDefault="00B9691B">
      <w:pPr>
        <w:spacing w:after="0" w:line="240" w:lineRule="auto"/>
      </w:pPr>
      <w:r>
        <w:separator/>
      </w:r>
    </w:p>
  </w:footnote>
  <w:footnote w:type="continuationSeparator" w:id="0">
    <w:p w:rsidR="00B9691B" w:rsidRDefault="00B96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76C" w:rsidRPr="00F36BE5" w:rsidRDefault="0003776C" w:rsidP="0003776C">
    <w:pPr>
      <w:pStyle w:val="En-tte"/>
      <w:jc w:val="right"/>
      <w:rPr>
        <w:b/>
        <w:sz w:val="20"/>
        <w:szCs w:val="20"/>
      </w:rPr>
    </w:pPr>
    <w:r>
      <w:rPr>
        <w:b/>
        <w:noProof/>
        <w:sz w:val="20"/>
        <w:szCs w:val="20"/>
        <w:lang w:eastAsia="fr-FR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5BD7EEA9" wp14:editId="05EBC34F">
              <wp:simplePos x="0" y="0"/>
              <wp:positionH relativeFrom="column">
                <wp:posOffset>99695</wp:posOffset>
              </wp:positionH>
              <wp:positionV relativeFrom="paragraph">
                <wp:posOffset>189865</wp:posOffset>
              </wp:positionV>
              <wp:extent cx="5720080" cy="0"/>
              <wp:effectExtent l="8890" t="8255" r="5080" b="10795"/>
              <wp:wrapNone/>
              <wp:docPr id="8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00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9DBBD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7.85pt;margin-top:14.95pt;width:450.4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"/>
          </w:pict>
        </mc:Fallback>
      </mc:AlternateContent>
    </w:r>
    <w:r>
      <w:rPr>
        <w:b/>
        <w:sz w:val="20"/>
        <w:szCs w:val="20"/>
      </w:rPr>
      <w:t>STATTUT FGI-CI</w:t>
    </w:r>
  </w:p>
  <w:p w:rsidR="0003776C" w:rsidRDefault="0003776C" w:rsidP="0003776C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5DDD"/>
    <w:multiLevelType w:val="hybridMultilevel"/>
    <w:tmpl w:val="7E04E464"/>
    <w:styleLink w:val="ImportedStyle1"/>
    <w:lvl w:ilvl="0" w:tplc="849E4166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23406D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EDAF03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60E59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79A0B3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C984FB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93A9B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F145D6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150627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36B55C4"/>
    <w:multiLevelType w:val="hybridMultilevel"/>
    <w:tmpl w:val="16F040AC"/>
    <w:styleLink w:val="ImportedStyle3"/>
    <w:lvl w:ilvl="0" w:tplc="9676BC7A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D6E0EA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BD431A0">
      <w:start w:val="1"/>
      <w:numFmt w:val="lowerRoman"/>
      <w:lvlText w:val="%3."/>
      <w:lvlJc w:val="left"/>
      <w:pPr>
        <w:ind w:left="2160" w:hanging="31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10045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02306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CD867FA">
      <w:start w:val="1"/>
      <w:numFmt w:val="lowerRoman"/>
      <w:lvlText w:val="%6."/>
      <w:lvlJc w:val="left"/>
      <w:pPr>
        <w:ind w:left="4320" w:hanging="31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9465E5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75231D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6227EC8">
      <w:start w:val="1"/>
      <w:numFmt w:val="lowerRoman"/>
      <w:lvlText w:val="%9."/>
      <w:lvlJc w:val="left"/>
      <w:pPr>
        <w:ind w:left="6480" w:hanging="31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7950012"/>
    <w:multiLevelType w:val="hybridMultilevel"/>
    <w:tmpl w:val="12FA4BD8"/>
    <w:lvl w:ilvl="0" w:tplc="EB5A90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D2CD3"/>
    <w:multiLevelType w:val="hybridMultilevel"/>
    <w:tmpl w:val="9904A954"/>
    <w:styleLink w:val="ImportedStyle2"/>
    <w:lvl w:ilvl="0" w:tplc="84788A5C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4B6CA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32842E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61897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8A8088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5ACDE9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CF61F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BDC134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F4ADA4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1D527D75"/>
    <w:multiLevelType w:val="hybridMultilevel"/>
    <w:tmpl w:val="9EF49234"/>
    <w:styleLink w:val="ImportedStyle7"/>
    <w:lvl w:ilvl="0" w:tplc="7A8231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464744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3BA9C70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84876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A58603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D5426B4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18E686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6A80C7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D86A5E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1E6361F3"/>
    <w:multiLevelType w:val="hybridMultilevel"/>
    <w:tmpl w:val="CDE2028C"/>
    <w:styleLink w:val="ImportedStyle5"/>
    <w:lvl w:ilvl="0" w:tplc="354C1D24">
      <w:start w:val="1"/>
      <w:numFmt w:val="decimal"/>
      <w:lvlText w:val="%1-"/>
      <w:lvlJc w:val="left"/>
      <w:pPr>
        <w:ind w:left="360" w:hanging="360"/>
      </w:pPr>
      <w:rPr>
        <w:rFonts w:ascii="Times New Roman" w:eastAsiaTheme="minorHAnsi" w:hAnsi="Times New Roman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F7A65F8">
      <w:start w:val="1"/>
      <w:numFmt w:val="bullet"/>
      <w:lvlText w:val="-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FEA7230">
      <w:start w:val="1"/>
      <w:numFmt w:val="bullet"/>
      <w:lvlText w:val="-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940A3AE">
      <w:start w:val="1"/>
      <w:numFmt w:val="bullet"/>
      <w:lvlText w:val="-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6F25B18">
      <w:start w:val="1"/>
      <w:numFmt w:val="bullet"/>
      <w:lvlText w:val="-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4E2FCCE">
      <w:start w:val="1"/>
      <w:numFmt w:val="bullet"/>
      <w:lvlText w:val="-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BA0408C">
      <w:start w:val="1"/>
      <w:numFmt w:val="bullet"/>
      <w:lvlText w:val="-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D40BFC">
      <w:start w:val="1"/>
      <w:numFmt w:val="bullet"/>
      <w:lvlText w:val="-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5F04B46">
      <w:start w:val="1"/>
      <w:numFmt w:val="bullet"/>
      <w:lvlText w:val="-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20004DAC"/>
    <w:multiLevelType w:val="hybridMultilevel"/>
    <w:tmpl w:val="9EF49234"/>
    <w:numStyleLink w:val="ImportedStyle7"/>
  </w:abstractNum>
  <w:abstractNum w:abstractNumId="7">
    <w:nsid w:val="22FF5319"/>
    <w:multiLevelType w:val="hybridMultilevel"/>
    <w:tmpl w:val="7E364B84"/>
    <w:numStyleLink w:val="ImportedStyle6"/>
  </w:abstractNum>
  <w:abstractNum w:abstractNumId="8">
    <w:nsid w:val="29B95E0E"/>
    <w:multiLevelType w:val="hybridMultilevel"/>
    <w:tmpl w:val="E842D1C8"/>
    <w:numStyleLink w:val="ImportedStyle4"/>
  </w:abstractNum>
  <w:abstractNum w:abstractNumId="9">
    <w:nsid w:val="31496B70"/>
    <w:multiLevelType w:val="hybridMultilevel"/>
    <w:tmpl w:val="9904A954"/>
    <w:numStyleLink w:val="ImportedStyle2"/>
  </w:abstractNum>
  <w:abstractNum w:abstractNumId="10">
    <w:nsid w:val="3EC95BA0"/>
    <w:multiLevelType w:val="hybridMultilevel"/>
    <w:tmpl w:val="16F040AC"/>
    <w:numStyleLink w:val="ImportedStyle3"/>
  </w:abstractNum>
  <w:abstractNum w:abstractNumId="11">
    <w:nsid w:val="429507C6"/>
    <w:multiLevelType w:val="hybridMultilevel"/>
    <w:tmpl w:val="E842D1C8"/>
    <w:styleLink w:val="ImportedStyle4"/>
    <w:lvl w:ilvl="0" w:tplc="648E1094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08A0D9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4323D5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E8A2F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176C09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5EA1B3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392E8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F5476D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424F73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49701256"/>
    <w:multiLevelType w:val="hybridMultilevel"/>
    <w:tmpl w:val="CDE2028C"/>
    <w:numStyleLink w:val="ImportedStyle5"/>
  </w:abstractNum>
  <w:abstractNum w:abstractNumId="13">
    <w:nsid w:val="4B623913"/>
    <w:multiLevelType w:val="hybridMultilevel"/>
    <w:tmpl w:val="7E04E464"/>
    <w:numStyleLink w:val="ImportedStyle1"/>
  </w:abstractNum>
  <w:abstractNum w:abstractNumId="14">
    <w:nsid w:val="753E12D9"/>
    <w:multiLevelType w:val="hybridMultilevel"/>
    <w:tmpl w:val="7E364B84"/>
    <w:styleLink w:val="ImportedStyle6"/>
    <w:lvl w:ilvl="0" w:tplc="8BB0813C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D3412B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772A0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5AE5B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EDA1CA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838DF8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300A7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90E55E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42A272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9"/>
  </w:num>
  <w:num w:numId="5">
    <w:abstractNumId w:val="1"/>
  </w:num>
  <w:num w:numId="6">
    <w:abstractNumId w:val="10"/>
  </w:num>
  <w:num w:numId="7">
    <w:abstractNumId w:val="11"/>
  </w:num>
  <w:num w:numId="8">
    <w:abstractNumId w:val="8"/>
  </w:num>
  <w:num w:numId="9">
    <w:abstractNumId w:val="5"/>
  </w:num>
  <w:num w:numId="10">
    <w:abstractNumId w:val="12"/>
  </w:num>
  <w:num w:numId="11">
    <w:abstractNumId w:val="14"/>
  </w:num>
  <w:num w:numId="12">
    <w:abstractNumId w:val="7"/>
  </w:num>
  <w:num w:numId="13">
    <w:abstractNumId w:val="4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47E"/>
    <w:rsid w:val="000300EB"/>
    <w:rsid w:val="0003776C"/>
    <w:rsid w:val="00062192"/>
    <w:rsid w:val="00085ECF"/>
    <w:rsid w:val="00093F9A"/>
    <w:rsid w:val="000A1654"/>
    <w:rsid w:val="000E0860"/>
    <w:rsid w:val="00106BB9"/>
    <w:rsid w:val="00123937"/>
    <w:rsid w:val="00167620"/>
    <w:rsid w:val="001C7ECA"/>
    <w:rsid w:val="001F413E"/>
    <w:rsid w:val="001F4968"/>
    <w:rsid w:val="001F7713"/>
    <w:rsid w:val="002130D1"/>
    <w:rsid w:val="00226175"/>
    <w:rsid w:val="00241C13"/>
    <w:rsid w:val="00263049"/>
    <w:rsid w:val="00275146"/>
    <w:rsid w:val="00281A96"/>
    <w:rsid w:val="00282EC8"/>
    <w:rsid w:val="00286436"/>
    <w:rsid w:val="00294D65"/>
    <w:rsid w:val="002A7854"/>
    <w:rsid w:val="002B48C4"/>
    <w:rsid w:val="002C3734"/>
    <w:rsid w:val="002E58F8"/>
    <w:rsid w:val="002F0E30"/>
    <w:rsid w:val="0035660D"/>
    <w:rsid w:val="0036148E"/>
    <w:rsid w:val="00370375"/>
    <w:rsid w:val="0037079B"/>
    <w:rsid w:val="00390D1F"/>
    <w:rsid w:val="003C3440"/>
    <w:rsid w:val="003F1C57"/>
    <w:rsid w:val="003F394B"/>
    <w:rsid w:val="00411EE7"/>
    <w:rsid w:val="0041321F"/>
    <w:rsid w:val="0043122B"/>
    <w:rsid w:val="00444833"/>
    <w:rsid w:val="00473BD7"/>
    <w:rsid w:val="004853DA"/>
    <w:rsid w:val="00491234"/>
    <w:rsid w:val="004B0B76"/>
    <w:rsid w:val="004E135E"/>
    <w:rsid w:val="004E2314"/>
    <w:rsid w:val="00511526"/>
    <w:rsid w:val="005273F3"/>
    <w:rsid w:val="005317AE"/>
    <w:rsid w:val="00534953"/>
    <w:rsid w:val="00582157"/>
    <w:rsid w:val="00582A1E"/>
    <w:rsid w:val="005B1E72"/>
    <w:rsid w:val="005B3B05"/>
    <w:rsid w:val="005B5F6C"/>
    <w:rsid w:val="005B6FC0"/>
    <w:rsid w:val="005C377F"/>
    <w:rsid w:val="005D64B1"/>
    <w:rsid w:val="005E0CA7"/>
    <w:rsid w:val="005E2A9F"/>
    <w:rsid w:val="0063345D"/>
    <w:rsid w:val="00633A90"/>
    <w:rsid w:val="00634D1C"/>
    <w:rsid w:val="00656795"/>
    <w:rsid w:val="006909BF"/>
    <w:rsid w:val="006B07CE"/>
    <w:rsid w:val="006C29F4"/>
    <w:rsid w:val="006C5750"/>
    <w:rsid w:val="006E3A82"/>
    <w:rsid w:val="00743393"/>
    <w:rsid w:val="00762719"/>
    <w:rsid w:val="00773647"/>
    <w:rsid w:val="007878A6"/>
    <w:rsid w:val="007C0FEE"/>
    <w:rsid w:val="007F556B"/>
    <w:rsid w:val="0080633F"/>
    <w:rsid w:val="008136C2"/>
    <w:rsid w:val="008471E6"/>
    <w:rsid w:val="00850F4C"/>
    <w:rsid w:val="008577AF"/>
    <w:rsid w:val="00873181"/>
    <w:rsid w:val="008753B0"/>
    <w:rsid w:val="0089321B"/>
    <w:rsid w:val="00894E0B"/>
    <w:rsid w:val="00895731"/>
    <w:rsid w:val="008B0AE9"/>
    <w:rsid w:val="008B2AA2"/>
    <w:rsid w:val="008C109C"/>
    <w:rsid w:val="008C5797"/>
    <w:rsid w:val="008F747E"/>
    <w:rsid w:val="00900938"/>
    <w:rsid w:val="00910FD9"/>
    <w:rsid w:val="00923EEF"/>
    <w:rsid w:val="0092661B"/>
    <w:rsid w:val="0096013B"/>
    <w:rsid w:val="00973672"/>
    <w:rsid w:val="00983435"/>
    <w:rsid w:val="009A3303"/>
    <w:rsid w:val="009E27F3"/>
    <w:rsid w:val="00A10903"/>
    <w:rsid w:val="00A32118"/>
    <w:rsid w:val="00A36E62"/>
    <w:rsid w:val="00A4740E"/>
    <w:rsid w:val="00A6150D"/>
    <w:rsid w:val="00A65FBC"/>
    <w:rsid w:val="00A7159D"/>
    <w:rsid w:val="00A8560A"/>
    <w:rsid w:val="00AC498D"/>
    <w:rsid w:val="00B056F3"/>
    <w:rsid w:val="00B063E4"/>
    <w:rsid w:val="00B110B3"/>
    <w:rsid w:val="00B15DA5"/>
    <w:rsid w:val="00B46B82"/>
    <w:rsid w:val="00B5196E"/>
    <w:rsid w:val="00B9691B"/>
    <w:rsid w:val="00BB280E"/>
    <w:rsid w:val="00BE6695"/>
    <w:rsid w:val="00C268C3"/>
    <w:rsid w:val="00C301A0"/>
    <w:rsid w:val="00C45759"/>
    <w:rsid w:val="00C701AA"/>
    <w:rsid w:val="00C860EC"/>
    <w:rsid w:val="00CF2911"/>
    <w:rsid w:val="00D14DE5"/>
    <w:rsid w:val="00D63621"/>
    <w:rsid w:val="00D84429"/>
    <w:rsid w:val="00D94017"/>
    <w:rsid w:val="00DD2450"/>
    <w:rsid w:val="00DE2CE8"/>
    <w:rsid w:val="00E33385"/>
    <w:rsid w:val="00E659BC"/>
    <w:rsid w:val="00E72985"/>
    <w:rsid w:val="00E74073"/>
    <w:rsid w:val="00E87229"/>
    <w:rsid w:val="00E95D38"/>
    <w:rsid w:val="00EA4F49"/>
    <w:rsid w:val="00EA5E33"/>
    <w:rsid w:val="00EC11F9"/>
    <w:rsid w:val="00EC6DA1"/>
    <w:rsid w:val="00EE5CCB"/>
    <w:rsid w:val="00EF3552"/>
    <w:rsid w:val="00F10C8E"/>
    <w:rsid w:val="00F17FE1"/>
    <w:rsid w:val="00F52ED4"/>
    <w:rsid w:val="00F6490E"/>
    <w:rsid w:val="00F8450F"/>
    <w:rsid w:val="00FB0100"/>
    <w:rsid w:val="00FC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ImportedStyle1">
    <w:name w:val="Imported Style 1"/>
    <w:rsid w:val="008F747E"/>
    <w:pPr>
      <w:numPr>
        <w:numId w:val="1"/>
      </w:numPr>
    </w:pPr>
  </w:style>
  <w:style w:type="numbering" w:customStyle="1" w:styleId="ImportedStyle2">
    <w:name w:val="Imported Style 2"/>
    <w:rsid w:val="008F747E"/>
    <w:pPr>
      <w:numPr>
        <w:numId w:val="3"/>
      </w:numPr>
    </w:pPr>
  </w:style>
  <w:style w:type="numbering" w:customStyle="1" w:styleId="ImportedStyle3">
    <w:name w:val="Imported Style 3"/>
    <w:rsid w:val="008F747E"/>
    <w:pPr>
      <w:numPr>
        <w:numId w:val="5"/>
      </w:numPr>
    </w:pPr>
  </w:style>
  <w:style w:type="numbering" w:customStyle="1" w:styleId="ImportedStyle4">
    <w:name w:val="Imported Style 4"/>
    <w:rsid w:val="008F747E"/>
    <w:pPr>
      <w:numPr>
        <w:numId w:val="7"/>
      </w:numPr>
    </w:pPr>
  </w:style>
  <w:style w:type="numbering" w:customStyle="1" w:styleId="ImportedStyle5">
    <w:name w:val="Imported Style 5"/>
    <w:rsid w:val="008F747E"/>
    <w:pPr>
      <w:numPr>
        <w:numId w:val="9"/>
      </w:numPr>
    </w:pPr>
  </w:style>
  <w:style w:type="numbering" w:customStyle="1" w:styleId="ImportedStyle6">
    <w:name w:val="Imported Style 6"/>
    <w:rsid w:val="008F747E"/>
    <w:pPr>
      <w:numPr>
        <w:numId w:val="11"/>
      </w:numPr>
    </w:pPr>
  </w:style>
  <w:style w:type="numbering" w:customStyle="1" w:styleId="ImportedStyle7">
    <w:name w:val="Imported Style 7"/>
    <w:rsid w:val="008F747E"/>
    <w:pPr>
      <w:numPr>
        <w:numId w:val="13"/>
      </w:numPr>
    </w:pPr>
  </w:style>
  <w:style w:type="paragraph" w:styleId="Paragraphedeliste">
    <w:name w:val="List Paragraph"/>
    <w:basedOn w:val="Normal"/>
    <w:uiPriority w:val="34"/>
    <w:qFormat/>
    <w:rsid w:val="005B3B0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75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53B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37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776C"/>
  </w:style>
  <w:style w:type="paragraph" w:styleId="Pieddepage">
    <w:name w:val="footer"/>
    <w:basedOn w:val="Normal"/>
    <w:link w:val="PieddepageCar"/>
    <w:unhideWhenUsed/>
    <w:rsid w:val="00037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03776C"/>
  </w:style>
  <w:style w:type="character" w:styleId="Lienhypertexte">
    <w:name w:val="Hyperlink"/>
    <w:rsid w:val="0003776C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ImportedStyle1">
    <w:name w:val="Imported Style 1"/>
    <w:rsid w:val="008F747E"/>
    <w:pPr>
      <w:numPr>
        <w:numId w:val="1"/>
      </w:numPr>
    </w:pPr>
  </w:style>
  <w:style w:type="numbering" w:customStyle="1" w:styleId="ImportedStyle2">
    <w:name w:val="Imported Style 2"/>
    <w:rsid w:val="008F747E"/>
    <w:pPr>
      <w:numPr>
        <w:numId w:val="3"/>
      </w:numPr>
    </w:pPr>
  </w:style>
  <w:style w:type="numbering" w:customStyle="1" w:styleId="ImportedStyle3">
    <w:name w:val="Imported Style 3"/>
    <w:rsid w:val="008F747E"/>
    <w:pPr>
      <w:numPr>
        <w:numId w:val="5"/>
      </w:numPr>
    </w:pPr>
  </w:style>
  <w:style w:type="numbering" w:customStyle="1" w:styleId="ImportedStyle4">
    <w:name w:val="Imported Style 4"/>
    <w:rsid w:val="008F747E"/>
    <w:pPr>
      <w:numPr>
        <w:numId w:val="7"/>
      </w:numPr>
    </w:pPr>
  </w:style>
  <w:style w:type="numbering" w:customStyle="1" w:styleId="ImportedStyle5">
    <w:name w:val="Imported Style 5"/>
    <w:rsid w:val="008F747E"/>
    <w:pPr>
      <w:numPr>
        <w:numId w:val="9"/>
      </w:numPr>
    </w:pPr>
  </w:style>
  <w:style w:type="numbering" w:customStyle="1" w:styleId="ImportedStyle6">
    <w:name w:val="Imported Style 6"/>
    <w:rsid w:val="008F747E"/>
    <w:pPr>
      <w:numPr>
        <w:numId w:val="11"/>
      </w:numPr>
    </w:pPr>
  </w:style>
  <w:style w:type="numbering" w:customStyle="1" w:styleId="ImportedStyle7">
    <w:name w:val="Imported Style 7"/>
    <w:rsid w:val="008F747E"/>
    <w:pPr>
      <w:numPr>
        <w:numId w:val="13"/>
      </w:numPr>
    </w:pPr>
  </w:style>
  <w:style w:type="paragraph" w:styleId="Paragraphedeliste">
    <w:name w:val="List Paragraph"/>
    <w:basedOn w:val="Normal"/>
    <w:uiPriority w:val="34"/>
    <w:qFormat/>
    <w:rsid w:val="005B3B0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75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53B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37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776C"/>
  </w:style>
  <w:style w:type="paragraph" w:styleId="Pieddepage">
    <w:name w:val="footer"/>
    <w:basedOn w:val="Normal"/>
    <w:link w:val="PieddepageCar"/>
    <w:unhideWhenUsed/>
    <w:rsid w:val="00037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03776C"/>
  </w:style>
  <w:style w:type="character" w:styleId="Lienhypertexte">
    <w:name w:val="Hyperlink"/>
    <w:rsid w:val="0003776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gicoted'ivoire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2351</Words>
  <Characters>12936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ORANGE FT Group</Company>
  <LinksUpToDate>false</LinksUpToDate>
  <CharactersWithSpaces>15257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Issa Camara</dc:creator>
  <cp:lastModifiedBy>FANNY Salyou /DDT/DR </cp:lastModifiedBy>
  <cp:revision>2</cp:revision>
  <dcterms:created xsi:type="dcterms:W3CDTF">2019-07-29T23:39:00Z</dcterms:created>
  <dcterms:modified xsi:type="dcterms:W3CDTF">2019-07-29T23:39:00Z</dcterms:modified>
</cp:coreProperties>
</file>